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40FD" w14:textId="77777777" w:rsidR="00C12CA5" w:rsidRPr="00B275A5" w:rsidRDefault="00C12CA5" w:rsidP="00C12CA5">
      <w:pPr>
        <w:jc w:val="right"/>
        <w:rPr>
          <w:rFonts w:ascii="ＭＳ ゴシック" w:eastAsia="ＭＳ ゴシック" w:hAnsi="ＭＳ ゴシック" w:cs="Times New Roman"/>
        </w:rPr>
      </w:pPr>
      <w:bookmarkStart w:id="0" w:name="_Hlk512587838"/>
      <w:bookmarkStart w:id="1" w:name="_Hlk527019199"/>
      <w:bookmarkStart w:id="2" w:name="OLE_LINK1"/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401828B0" w14:textId="77777777" w:rsidR="00C12CA5" w:rsidRDefault="00C12CA5" w:rsidP="00C12C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</w:t>
      </w:r>
      <w:r>
        <w:rPr>
          <w:rFonts w:ascii="ＭＳ ゴシック" w:eastAsia="ＭＳ ゴシック" w:hAnsi="ＭＳ ゴシック" w:cs="Times New Roman" w:hint="eastAsia"/>
          <w:u w:val="single"/>
        </w:rPr>
        <w:t>５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（</w:t>
      </w:r>
      <w:r>
        <w:rPr>
          <w:rFonts w:ascii="ＭＳ ゴシック" w:eastAsia="ＭＳ ゴシック" w:hAnsi="ＭＳ ゴシック" w:cs="Times New Roman" w:hint="eastAsia"/>
          <w:u w:val="single"/>
        </w:rPr>
        <w:t>ケアマネ・訪看等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　⇒　薬局・薬剤師　⇒　地域薬剤師会　⇒　福島県薬剤師会）</w:t>
      </w:r>
    </w:p>
    <w:tbl>
      <w:tblPr>
        <w:tblStyle w:val="6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A11536" w:rsidRPr="00B275A5" w14:paraId="2E30E48E" w14:textId="77777777" w:rsidTr="00A11536">
        <w:tc>
          <w:tcPr>
            <w:tcW w:w="1413" w:type="dxa"/>
          </w:tcPr>
          <w:p w14:paraId="1B17581F" w14:textId="77777777" w:rsidR="00A11536" w:rsidRPr="00B275A5" w:rsidRDefault="00A11536" w:rsidP="00A11536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患者番号</w:t>
            </w:r>
          </w:p>
        </w:tc>
        <w:tc>
          <w:tcPr>
            <w:tcW w:w="1276" w:type="dxa"/>
          </w:tcPr>
          <w:p w14:paraId="699C59E0" w14:textId="00DF967D" w:rsidR="00A11536" w:rsidRPr="008021A5" w:rsidRDefault="00A11536" w:rsidP="00A11536">
            <w:pPr>
              <w:jc w:val="center"/>
              <w:rPr>
                <w:rFonts w:ascii="HGPｺﾞｼｯｸE" w:eastAsia="HGPｺﾞｼｯｸE" w:hAnsi="HGPｺﾞｼｯｸE" w:cs="Times New Roman"/>
                <w:sz w:val="24"/>
              </w:rPr>
            </w:pPr>
            <w:r>
              <w:rPr>
                <w:rFonts w:ascii="HGPｺﾞｼｯｸE" w:eastAsia="HGPｺﾞｼｯｸE" w:hAnsi="HGPｺﾞｼｯｸE" w:cs="Times New Roman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5620740" wp14:editId="01032D3C">
                      <wp:simplePos x="0" y="0"/>
                      <wp:positionH relativeFrom="margin">
                        <wp:posOffset>-1067435</wp:posOffset>
                      </wp:positionH>
                      <wp:positionV relativeFrom="paragraph">
                        <wp:posOffset>153949</wp:posOffset>
                      </wp:positionV>
                      <wp:extent cx="914400" cy="310515"/>
                      <wp:effectExtent l="0" t="0" r="0" b="0"/>
                      <wp:wrapNone/>
                      <wp:docPr id="356" name="テキスト ボックス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623D65" w14:textId="77777777" w:rsidR="004D29A0" w:rsidRPr="00653206" w:rsidRDefault="004D29A0" w:rsidP="00C12CA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53206">
                                    <w:rPr>
                                      <w:rFonts w:hint="eastAsia"/>
                                      <w:sz w:val="16"/>
                                    </w:rPr>
                                    <w:t>※患者情報の整理のため、薬局で記載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20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6" o:spid="_x0000_s1026" type="#_x0000_t202" style="position:absolute;left:0;text-align:left;margin-left:-84.05pt;margin-top:12.1pt;width:1in;height:24.45pt;z-index:251720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" filled="f" stroked="f" strokeweight=".5pt">
                      <v:textbox>
                        <w:txbxContent>
                          <w:p w14:paraId="2F623D65" w14:textId="77777777" w:rsidR="004D29A0" w:rsidRPr="00653206" w:rsidRDefault="004D29A0" w:rsidP="00C12CA5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9DDCEA9" w14:textId="06205E46" w:rsidR="00C12CA5" w:rsidRDefault="00C12CA5" w:rsidP="00C12CA5">
      <w:pPr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令和</w:t>
      </w:r>
      <w:r w:rsidRPr="008021A5">
        <w:rPr>
          <w:rFonts w:asciiTheme="minorEastAsia" w:hAnsiTheme="minorEastAsia" w:cs="Times New Roman" w:hint="eastAsia"/>
        </w:rPr>
        <w:t xml:space="preserve">　　　年　　　月　　　日</w:t>
      </w:r>
    </w:p>
    <w:p w14:paraId="0310A60B" w14:textId="126E8C4C" w:rsidR="00A11536" w:rsidRDefault="00A11536" w:rsidP="00A11536">
      <w:pPr>
        <w:spacing w:line="0" w:lineRule="atLeast"/>
        <w:jc w:val="left"/>
        <w:rPr>
          <w:rFonts w:ascii="HGPｺﾞｼｯｸE" w:eastAsia="HGPｺﾞｼｯｸE" w:hAnsi="HGPｺﾞｼｯｸE" w:cs="Times New Roman"/>
          <w:sz w:val="28"/>
        </w:rPr>
      </w:pPr>
    </w:p>
    <w:p w14:paraId="6C541A69" w14:textId="4696AC75" w:rsidR="00C12CA5" w:rsidRPr="00B275A5" w:rsidRDefault="00C12CA5" w:rsidP="00A11536">
      <w:pPr>
        <w:spacing w:line="0" w:lineRule="atLeast"/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『薬剤師のおためし訪問』実施評価書</w:t>
      </w:r>
    </w:p>
    <w:p w14:paraId="7186128C" w14:textId="36C363FC" w:rsidR="00C12CA5" w:rsidRPr="00D359AC" w:rsidRDefault="00C12CA5" w:rsidP="00A11536">
      <w:pPr>
        <w:spacing w:line="0" w:lineRule="atLeast"/>
        <w:ind w:right="-2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【</w:t>
      </w:r>
      <w:r w:rsidRPr="00D359AC">
        <w:rPr>
          <w:rFonts w:ascii="ＭＳ ゴシック" w:eastAsia="ＭＳ ゴシック" w:hAnsi="ＭＳ ゴシック" w:cs="Times New Roman" w:hint="eastAsia"/>
        </w:rPr>
        <w:t>定期訪問時</w:t>
      </w:r>
      <w:r w:rsidR="00AA04EF">
        <w:rPr>
          <w:rFonts w:ascii="ＭＳ ゴシック" w:eastAsia="ＭＳ ゴシック" w:hAnsi="ＭＳ ゴシック" w:cs="Times New Roman" w:hint="eastAsia"/>
        </w:rPr>
        <w:t>等</w:t>
      </w:r>
      <w:r w:rsidRPr="00D359AC">
        <w:rPr>
          <w:rFonts w:ascii="ＭＳ ゴシック" w:eastAsia="ＭＳ ゴシック" w:hAnsi="ＭＳ ゴシック" w:cs="Times New Roman" w:hint="eastAsia"/>
        </w:rPr>
        <w:t>に評価をお願いします</w:t>
      </w:r>
      <w:r>
        <w:rPr>
          <w:rFonts w:ascii="ＭＳ ゴシック" w:eastAsia="ＭＳ ゴシック" w:hAnsi="ＭＳ ゴシック" w:cs="Times New Roman" w:hint="eastAsia"/>
        </w:rPr>
        <w:t>】</w:t>
      </w:r>
    </w:p>
    <w:p w14:paraId="3F826DFC" w14:textId="77777777" w:rsidR="00C12CA5" w:rsidRPr="00B275A5" w:rsidRDefault="00C12CA5" w:rsidP="00B535EB">
      <w:pPr>
        <w:ind w:leftChars="1417" w:left="2976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評価者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【□</w:t>
      </w:r>
      <w:r>
        <w:rPr>
          <w:rFonts w:ascii="ＭＳ ゴシック" w:eastAsia="ＭＳ ゴシック" w:hAnsi="ＭＳ ゴシック" w:cs="Times New Roman" w:hint="eastAsia"/>
          <w:u w:val="single"/>
        </w:rPr>
        <w:t>ケアマネジャー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　□ </w:t>
      </w:r>
      <w:r>
        <w:rPr>
          <w:rFonts w:ascii="ＭＳ ゴシック" w:eastAsia="ＭＳ ゴシック" w:hAnsi="ＭＳ ゴシック" w:cs="Times New Roman" w:hint="eastAsia"/>
          <w:u w:val="single"/>
        </w:rPr>
        <w:t xml:space="preserve">訪問看護師　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□その他（　　　　　　　　　）】</w:t>
      </w:r>
    </w:p>
    <w:p w14:paraId="09C23065" w14:textId="77777777" w:rsidR="00C12CA5" w:rsidRPr="00B275A5" w:rsidRDefault="00C12CA5" w:rsidP="00B535EB">
      <w:pPr>
        <w:spacing w:line="0" w:lineRule="atLeast"/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事業所名</w:t>
      </w:r>
    </w:p>
    <w:p w14:paraId="79C74FFB" w14:textId="77777777" w:rsidR="00C12CA5" w:rsidRPr="00B275A5" w:rsidRDefault="00C12CA5" w:rsidP="00B535EB">
      <w:pPr>
        <w:spacing w:line="0" w:lineRule="atLeast"/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担当者名</w:t>
      </w:r>
    </w:p>
    <w:p w14:paraId="31359363" w14:textId="04B649B7" w:rsidR="00C12CA5" w:rsidRPr="00B275A5" w:rsidRDefault="00C12CA5" w:rsidP="00B535EB">
      <w:pPr>
        <w:spacing w:line="0" w:lineRule="atLeast"/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TEL.　　　　</w:t>
      </w:r>
      <w:r w:rsidR="00AB6CEF">
        <w:rPr>
          <w:rFonts w:ascii="游明朝" w:eastAsia="游明朝" w:hAnsi="游明朝" w:cs="Times New Roman" w:hint="eastAsia"/>
        </w:rPr>
        <w:t xml:space="preserve">　　　</w:t>
      </w:r>
      <w:r w:rsidRPr="00B275A5">
        <w:rPr>
          <w:rFonts w:ascii="游明朝" w:eastAsia="游明朝" w:hAnsi="游明朝" w:cs="Times New Roman" w:hint="eastAsia"/>
        </w:rPr>
        <w:t>FAX.</w:t>
      </w:r>
      <w:r>
        <w:rPr>
          <w:rFonts w:ascii="游明朝" w:eastAsia="游明朝" w:hAnsi="游明朝" w:cs="Times New Roman" w:hint="eastAsia"/>
        </w:rPr>
        <w:t xml:space="preserve">　　</w:t>
      </w:r>
      <w:r w:rsidR="00AB6CEF">
        <w:rPr>
          <w:rFonts w:ascii="游明朝" w:eastAsia="游明朝" w:hAnsi="游明朝" w:cs="Times New Roman" w:hint="eastAsia"/>
        </w:rPr>
        <w:t xml:space="preserve">　　　　　</w:t>
      </w:r>
      <w:r>
        <w:rPr>
          <w:rFonts w:ascii="游明朝" w:eastAsia="游明朝" w:hAnsi="游明朝" w:cs="Times New Roman" w:hint="eastAsia"/>
        </w:rPr>
        <w:t>E-mail</w:t>
      </w:r>
    </w:p>
    <w:p w14:paraId="6F641CF2" w14:textId="79CA10BB" w:rsidR="00C12CA5" w:rsidRDefault="00C12CA5" w:rsidP="00C12C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１　総合評価（該当する項目にチェックしてください）</w:t>
      </w:r>
    </w:p>
    <w:tbl>
      <w:tblPr>
        <w:tblStyle w:val="6"/>
        <w:tblW w:w="9976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620"/>
        <w:gridCol w:w="1360"/>
        <w:gridCol w:w="396"/>
        <w:gridCol w:w="1362"/>
        <w:gridCol w:w="1361"/>
        <w:gridCol w:w="397"/>
        <w:gridCol w:w="1361"/>
        <w:gridCol w:w="1361"/>
        <w:gridCol w:w="397"/>
        <w:gridCol w:w="1361"/>
      </w:tblGrid>
      <w:tr w:rsidR="002833A0" w:rsidRPr="00B275A5" w14:paraId="09C581B8" w14:textId="514A52BC" w:rsidTr="002833A0"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0AE5B" w14:textId="77777777" w:rsidR="00C338C4" w:rsidRDefault="00C338C4" w:rsidP="00AA04EF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7FF1" w14:textId="77777777" w:rsidR="00C338C4" w:rsidRDefault="00C338C4" w:rsidP="00C338C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服薬状況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C4E27" w14:textId="05AB27F1" w:rsidR="00C338C4" w:rsidRDefault="00C338C4" w:rsidP="00C338C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管理状況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4C92B" w14:textId="4E333AE6" w:rsidR="00C338C4" w:rsidRDefault="00C338C4" w:rsidP="00C338C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残薬状況</w:t>
            </w:r>
          </w:p>
        </w:tc>
      </w:tr>
      <w:tr w:rsidR="002833A0" w:rsidRPr="00B275A5" w14:paraId="3B192AFD" w14:textId="7F27B20E" w:rsidTr="002833A0">
        <w:tc>
          <w:tcPr>
            <w:tcW w:w="62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F55B" w14:textId="6A59C6F5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338C4">
              <w:rPr>
                <w:rFonts w:ascii="ＭＳ ゴシック" w:eastAsia="ＭＳ ゴシック" w:hAnsi="ＭＳ ゴシック" w:cs="Times New Roman" w:hint="eastAsia"/>
              </w:rPr>
              <w:t>評価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162FC8" w14:textId="305DC435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338C4">
              <w:rPr>
                <w:rFonts w:ascii="ＭＳ ゴシック" w:eastAsia="ＭＳ ゴシック" w:hAnsi="ＭＳ ゴシック" w:cs="Times New Roman" w:hint="eastAsia"/>
              </w:rPr>
              <w:t>訪問前</w:t>
            </w:r>
          </w:p>
        </w:tc>
        <w:tc>
          <w:tcPr>
            <w:tcW w:w="39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1F3E36" w14:textId="7B0D298F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3D828" w14:textId="54777DBA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338C4">
              <w:rPr>
                <w:rFonts w:ascii="ＭＳ ゴシック" w:eastAsia="ＭＳ ゴシック" w:hAnsi="ＭＳ ゴシック" w:cs="Times New Roman" w:hint="eastAsia"/>
              </w:rPr>
              <w:t>訪問後</w:t>
            </w:r>
          </w:p>
        </w:tc>
        <w:tc>
          <w:tcPr>
            <w:tcW w:w="13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861D5" w14:textId="1B091202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338C4">
              <w:rPr>
                <w:rFonts w:ascii="ＭＳ ゴシック" w:eastAsia="ＭＳ ゴシック" w:hAnsi="ＭＳ ゴシック" w:cs="Times New Roman" w:hint="eastAsia"/>
              </w:rPr>
              <w:t>訪問前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9F9A1D" w14:textId="43004D62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01A4" w14:textId="19F470FF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338C4">
              <w:rPr>
                <w:rFonts w:ascii="ＭＳ ゴシック" w:eastAsia="ＭＳ ゴシック" w:hAnsi="ＭＳ ゴシック" w:cs="Times New Roman" w:hint="eastAsia"/>
              </w:rPr>
              <w:t>訪問後</w:t>
            </w:r>
          </w:p>
        </w:tc>
        <w:tc>
          <w:tcPr>
            <w:tcW w:w="13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CDE00C" w14:textId="6DF8679B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338C4">
              <w:rPr>
                <w:rFonts w:ascii="ＭＳ ゴシック" w:eastAsia="ＭＳ ゴシック" w:hAnsi="ＭＳ ゴシック" w:cs="Times New Roman" w:hint="eastAsia"/>
              </w:rPr>
              <w:t>訪問前</w:t>
            </w: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E2BD0B" w14:textId="7DA57AF2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6D1AD" w14:textId="515E0B42" w:rsidR="00C338C4" w:rsidRPr="00C338C4" w:rsidRDefault="00C338C4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338C4">
              <w:rPr>
                <w:rFonts w:ascii="ＭＳ ゴシック" w:eastAsia="ＭＳ ゴシック" w:hAnsi="ＭＳ ゴシック" w:cs="Times New Roman" w:hint="eastAsia"/>
              </w:rPr>
              <w:t>訪問後</w:t>
            </w:r>
          </w:p>
        </w:tc>
      </w:tr>
      <w:tr w:rsidR="002833A0" w:rsidRPr="00B275A5" w14:paraId="14F32975" w14:textId="2206A6CD" w:rsidTr="002833A0"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33C8EF" w14:textId="58FC83D1" w:rsidR="00C338C4" w:rsidRPr="00C338C4" w:rsidRDefault="00C338C4" w:rsidP="00AA04EF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BBB34E" w14:textId="759D5E33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□不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良</w:t>
            </w:r>
          </w:p>
          <w:p w14:paraId="2F81C60C" w14:textId="53D51EF5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□やや不良</w:t>
            </w:r>
          </w:p>
          <w:p w14:paraId="667B866F" w14:textId="77777777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</w:t>
            </w:r>
          </w:p>
          <w:p w14:paraId="209787EA" w14:textId="01396D22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□良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好</w:t>
            </w:r>
          </w:p>
          <w:p w14:paraId="7045CF68" w14:textId="3C4B3928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の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他</w:t>
            </w: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108BC0" w14:textId="385066F8" w:rsidR="00C338C4" w:rsidRPr="00B275A5" w:rsidRDefault="002833A0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➡</w:t>
            </w:r>
          </w:p>
        </w:tc>
        <w:tc>
          <w:tcPr>
            <w:tcW w:w="136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74D99" w14:textId="54A257D6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□不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良</w:t>
            </w:r>
          </w:p>
          <w:p w14:paraId="2A48CDE9" w14:textId="77777777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□やや不良</w:t>
            </w:r>
          </w:p>
          <w:p w14:paraId="461029A1" w14:textId="77777777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</w:t>
            </w:r>
          </w:p>
          <w:p w14:paraId="7519D1FD" w14:textId="517E25A8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□良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好</w:t>
            </w:r>
          </w:p>
          <w:p w14:paraId="67DA4E89" w14:textId="55D6D0D4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の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他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C34135" w14:textId="770646AE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□不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良</w:t>
            </w:r>
          </w:p>
          <w:p w14:paraId="12A958E3" w14:textId="77777777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□やや不良</w:t>
            </w:r>
          </w:p>
          <w:p w14:paraId="05C3ACA6" w14:textId="77777777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</w:t>
            </w:r>
          </w:p>
          <w:p w14:paraId="3EC307EA" w14:textId="12EFA5F3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□良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好</w:t>
            </w:r>
          </w:p>
          <w:p w14:paraId="2A1E88F5" w14:textId="2E56DC1F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の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他</w:t>
            </w: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FE00C8" w14:textId="432FB59E" w:rsidR="00C338C4" w:rsidRPr="00B275A5" w:rsidRDefault="002833A0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➡</w:t>
            </w:r>
          </w:p>
        </w:tc>
        <w:tc>
          <w:tcPr>
            <w:tcW w:w="136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92A63" w14:textId="2E4757BF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□不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良</w:t>
            </w:r>
          </w:p>
          <w:p w14:paraId="7BDBE536" w14:textId="77777777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□やや不良</w:t>
            </w:r>
          </w:p>
          <w:p w14:paraId="3DF5533C" w14:textId="77777777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</w:t>
            </w:r>
          </w:p>
          <w:p w14:paraId="07870023" w14:textId="6906293F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□良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好</w:t>
            </w:r>
          </w:p>
          <w:p w14:paraId="0FCF2AF5" w14:textId="5F498B56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の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他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3EECDE" w14:textId="361683AD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□不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良</w:t>
            </w:r>
          </w:p>
          <w:p w14:paraId="4411FC21" w14:textId="77777777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□やや不良</w:t>
            </w:r>
          </w:p>
          <w:p w14:paraId="01026505" w14:textId="77777777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</w:t>
            </w:r>
          </w:p>
          <w:p w14:paraId="53EA1AED" w14:textId="0E63AAD6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□良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好</w:t>
            </w:r>
          </w:p>
          <w:p w14:paraId="618DB8B0" w14:textId="55ACC8C6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の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他</w:t>
            </w: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34891F" w14:textId="12A7AA98" w:rsidR="00C338C4" w:rsidRPr="00B275A5" w:rsidRDefault="002833A0" w:rsidP="002833A0">
            <w:pPr>
              <w:widowControl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➡</w:t>
            </w:r>
          </w:p>
        </w:tc>
        <w:tc>
          <w:tcPr>
            <w:tcW w:w="136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9C1E4" w14:textId="252F0737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□不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良</w:t>
            </w:r>
          </w:p>
          <w:p w14:paraId="39602BEF" w14:textId="77777777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□やや不良</w:t>
            </w:r>
          </w:p>
          <w:p w14:paraId="39823D13" w14:textId="77777777" w:rsidR="00C338C4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</w:t>
            </w:r>
          </w:p>
          <w:p w14:paraId="546DE628" w14:textId="1FDCB73A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□良</w:t>
            </w:r>
            <w:r>
              <w:rPr>
                <w:rFonts w:ascii="游明朝" w:eastAsia="游明朝" w:hAnsi="游明朝" w:cs="Times New Roman" w:hint="eastAsia"/>
              </w:rPr>
              <w:t xml:space="preserve">　　</w:t>
            </w:r>
            <w:r w:rsidRPr="00B275A5">
              <w:rPr>
                <w:rFonts w:ascii="游明朝" w:eastAsia="游明朝" w:hAnsi="游明朝" w:cs="Times New Roman" w:hint="eastAsia"/>
              </w:rPr>
              <w:t>好</w:t>
            </w:r>
          </w:p>
          <w:p w14:paraId="7439CEDA" w14:textId="2202CE8E" w:rsidR="00C338C4" w:rsidRPr="00B275A5" w:rsidRDefault="00C338C4" w:rsidP="002833A0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の</w:t>
            </w:r>
            <w:r>
              <w:rPr>
                <w:rFonts w:ascii="游明朝" w:eastAsia="游明朝" w:hAnsi="游明朝" w:cs="Times New Roman" w:hint="eastAsia"/>
              </w:rPr>
              <w:t xml:space="preserve"> </w:t>
            </w:r>
            <w:r w:rsidRPr="00B275A5">
              <w:rPr>
                <w:rFonts w:ascii="游明朝" w:eastAsia="游明朝" w:hAnsi="游明朝" w:cs="Times New Roman" w:hint="eastAsia"/>
              </w:rPr>
              <w:t>他</w:t>
            </w:r>
          </w:p>
        </w:tc>
      </w:tr>
      <w:tr w:rsidR="002833A0" w:rsidRPr="00B275A5" w14:paraId="3A583952" w14:textId="77777777" w:rsidTr="002833A0"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B00D" w14:textId="77777777" w:rsidR="002833A0" w:rsidRDefault="002833A0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bookmarkStart w:id="3" w:name="_Hlk148688276"/>
            <w:r>
              <w:rPr>
                <w:rFonts w:ascii="ＭＳ ゴシック" w:eastAsia="ＭＳ ゴシック" w:hAnsi="ＭＳ ゴシック" w:cs="Times New Roman" w:hint="eastAsia"/>
              </w:rPr>
              <w:t>特記</w:t>
            </w:r>
          </w:p>
          <w:p w14:paraId="3E6A289E" w14:textId="6E840CF3" w:rsidR="002833A0" w:rsidRPr="00C338C4" w:rsidRDefault="002833A0" w:rsidP="00C338C4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事項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4BDBA" w14:textId="77777777" w:rsidR="002833A0" w:rsidRDefault="002833A0" w:rsidP="00AA04EF">
            <w:pPr>
              <w:spacing w:line="240" w:lineRule="exact"/>
              <w:rPr>
                <w:rFonts w:ascii="游明朝" w:eastAsia="游明朝" w:hAnsi="游明朝" w:cs="Times New Roman"/>
              </w:rPr>
            </w:pPr>
          </w:p>
          <w:p w14:paraId="2A848E6A" w14:textId="7BBA6A89" w:rsidR="002833A0" w:rsidRPr="00B275A5" w:rsidRDefault="002833A0" w:rsidP="00AA04EF">
            <w:pPr>
              <w:spacing w:line="240" w:lineRule="exact"/>
              <w:rPr>
                <w:rFonts w:ascii="游明朝" w:eastAsia="游明朝" w:hAnsi="游明朝" w:cs="Times New Roman"/>
              </w:rPr>
            </w:pPr>
          </w:p>
        </w:tc>
      </w:tr>
    </w:tbl>
    <w:bookmarkEnd w:id="3"/>
    <w:p w14:paraId="68B9FE71" w14:textId="77777777" w:rsidR="00C12CA5" w:rsidRPr="00B275A5" w:rsidRDefault="00C12CA5" w:rsidP="002833A0">
      <w:pPr>
        <w:spacing w:beforeLines="50" w:before="180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２　「薬剤師のおためし訪問」実施後の状況</w:t>
      </w:r>
    </w:p>
    <w:p w14:paraId="426334E1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薬袋などの整理・保管方法の改善によって服薬状況が改善した。</w:t>
      </w:r>
    </w:p>
    <w:p w14:paraId="72F070EE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一包化によって服薬状況が改善した。</w:t>
      </w:r>
    </w:p>
    <w:p w14:paraId="0D294876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薬の整理箱、服薬カレンダー等によって服薬状況が改善した。</w:t>
      </w:r>
    </w:p>
    <w:p w14:paraId="03CD7CDC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剤形変更（口腔内崩壊錠等）により、服薬状況が改善した。</w:t>
      </w:r>
    </w:p>
    <w:p w14:paraId="7D3BBAEA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調剤上の工夫（粉砕、簡易懸濁法等）により、服薬状況が改善した。</w:t>
      </w:r>
    </w:p>
    <w:p w14:paraId="777EAFA5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１日の服薬回数が減った。　　　　　　　　　　　</w:t>
      </w:r>
    </w:p>
    <w:p w14:paraId="52254AE5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頻回受診、飲みすぎが減った。　　　　　　　　　□　服薬の種類が減った。</w:t>
      </w:r>
    </w:p>
    <w:p w14:paraId="7BB71A11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飲み残し、飲み忘れ（残薬）の整理ができた。　　□　薬の保管や整理にかかる時間が減った。</w:t>
      </w:r>
    </w:p>
    <w:p w14:paraId="3A6FE713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薬に対する理解が向上した。　　　　　　　　　　□　副作用が回避できた。</w:t>
      </w:r>
    </w:p>
    <w:p w14:paraId="7200A921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相互作用が回避できた。　　　　　　　　　　　　□　他科との重複投与が回避できた。</w:t>
      </w:r>
    </w:p>
    <w:p w14:paraId="1E65400A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ＱＯＬが向上した。　　　　　　　　　　　　　　□　ＡＤＬへの影響を回避できた。</w:t>
      </w:r>
    </w:p>
    <w:p w14:paraId="2D568C96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痛みの管理が改善した。　　　　　　　　　　　　□　排便コントロールが改善した。</w:t>
      </w:r>
    </w:p>
    <w:p w14:paraId="6C5C1EDF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家族の負担が軽減された。　　　　　　　　　　　□　多職種連携が改善した。</w:t>
      </w:r>
    </w:p>
    <w:p w14:paraId="25193CB0" w14:textId="77777777" w:rsidR="00C12CA5" w:rsidRPr="00B275A5" w:rsidRDefault="00C12CA5" w:rsidP="00C12C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その他（　　　　　　　　　　　　　　　　　　　　　　　　　　　　　　　　　　　　　　　　）</w:t>
      </w:r>
    </w:p>
    <w:p w14:paraId="420C5C02" w14:textId="7AF19852" w:rsidR="00C12CA5" w:rsidRPr="00B275A5" w:rsidRDefault="005C46AE" w:rsidP="002833A0">
      <w:pPr>
        <w:spacing w:beforeLines="50" w:before="180"/>
        <w:ind w:left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３</w:t>
      </w:r>
      <w:r w:rsidR="00C12CA5" w:rsidRPr="00B275A5">
        <w:rPr>
          <w:rFonts w:ascii="ＭＳ ゴシック" w:eastAsia="ＭＳ ゴシック" w:hAnsi="ＭＳ ゴシック" w:cs="Times New Roman" w:hint="eastAsia"/>
        </w:rPr>
        <w:t xml:space="preserve">　今回の事業で、薬剤師との連携をどう感じましたか。（該当項目にチェックしてください）</w:t>
      </w:r>
    </w:p>
    <w:p w14:paraId="6F328AB2" w14:textId="77777777" w:rsidR="00C12CA5" w:rsidRPr="00B275A5" w:rsidRDefault="00C12CA5" w:rsidP="00C12CA5">
      <w:pPr>
        <w:ind w:firstLineChars="400" w:firstLine="84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□有用であった　　□やや有用であった　　□あまり有用でなかった　　□有用でなかった</w:t>
      </w:r>
    </w:p>
    <w:p w14:paraId="00FFC3EE" w14:textId="77777777" w:rsidR="00C12CA5" w:rsidRPr="00B275A5" w:rsidRDefault="00C12CA5" w:rsidP="00C12CA5">
      <w:pPr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6F508FD" wp14:editId="09377CEB">
                <wp:simplePos x="0" y="0"/>
                <wp:positionH relativeFrom="column">
                  <wp:posOffset>544136</wp:posOffset>
                </wp:positionH>
                <wp:positionV relativeFrom="paragraph">
                  <wp:posOffset>42677</wp:posOffset>
                </wp:positionV>
                <wp:extent cx="5991225" cy="786809"/>
                <wp:effectExtent l="0" t="0" r="28575" b="13335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86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A9FF0" w14:textId="219F4FD0" w:rsidR="004D29A0" w:rsidRPr="00D327F9" w:rsidRDefault="004D29A0" w:rsidP="00C12CA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327F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その</w:t>
                            </w:r>
                            <w:r w:rsidR="00113EE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ように感じた</w:t>
                            </w:r>
                            <w:r w:rsidRPr="00D327F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理由をお聞かせください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08FD" id="テキスト ボックス 240" o:spid="_x0000_s1027" type="#_x0000_t202" style="position:absolute;left:0;text-align:left;margin-left:42.85pt;margin-top:3.35pt;width:471.75pt;height:61.9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" fillcolor="window" strokeweight=".5pt">
                <v:textbox inset=",0">
                  <w:txbxContent>
                    <w:p w14:paraId="5A3A9FF0" w14:textId="219F4FD0" w:rsidR="004D29A0" w:rsidRPr="00D327F9" w:rsidRDefault="004D29A0" w:rsidP="00C12CA5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327F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その</w:t>
                      </w:r>
                      <w:r w:rsidR="00113EE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ように感じた</w:t>
                      </w:r>
                      <w:r w:rsidRPr="00D327F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理由をお聞かせください</w:t>
                      </w:r>
                    </w:p>
                  </w:txbxContent>
                </v:textbox>
              </v:shape>
            </w:pict>
          </mc:Fallback>
        </mc:AlternateContent>
      </w:r>
      <w:r w:rsidRPr="00B275A5">
        <w:rPr>
          <w:rFonts w:ascii="游明朝" w:eastAsia="游明朝" w:hAnsi="游明朝" w:cs="Times New Roman" w:hint="eastAsia"/>
        </w:rPr>
        <w:t xml:space="preserve">　　　</w:t>
      </w:r>
    </w:p>
    <w:p w14:paraId="6F0C3F46" w14:textId="64A2A820" w:rsidR="00C12CA5" w:rsidRDefault="00C12CA5" w:rsidP="00C12CA5">
      <w:pPr>
        <w:ind w:left="210"/>
        <w:rPr>
          <w:rFonts w:ascii="游明朝" w:eastAsia="游明朝" w:hAnsi="游明朝" w:cs="Times New Roman"/>
        </w:rPr>
      </w:pPr>
    </w:p>
    <w:p w14:paraId="4F18C8AA" w14:textId="77777777" w:rsidR="00441787" w:rsidRPr="00B275A5" w:rsidRDefault="00441787" w:rsidP="00C12CA5">
      <w:pPr>
        <w:ind w:left="210"/>
        <w:rPr>
          <w:rFonts w:ascii="游明朝" w:eastAsia="游明朝" w:hAnsi="游明朝" w:cs="Times New Roman"/>
        </w:rPr>
      </w:pPr>
    </w:p>
    <w:p w14:paraId="2A846DC3" w14:textId="77777777" w:rsidR="00C12CA5" w:rsidRPr="00B275A5" w:rsidRDefault="00C12CA5" w:rsidP="00C12CA5">
      <w:pPr>
        <w:ind w:left="210"/>
        <w:rPr>
          <w:rFonts w:ascii="游明朝" w:eastAsia="游明朝" w:hAnsi="游明朝" w:cs="Times New Roman"/>
        </w:rPr>
      </w:pPr>
    </w:p>
    <w:p w14:paraId="3573AC5B" w14:textId="01E71607" w:rsidR="00C12CA5" w:rsidRPr="00B275A5" w:rsidRDefault="00C12CA5" w:rsidP="00C12CA5">
      <w:pPr>
        <w:ind w:left="210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93CA8EB" wp14:editId="232939E9">
                <wp:simplePos x="0" y="0"/>
                <wp:positionH relativeFrom="column">
                  <wp:posOffset>544136</wp:posOffset>
                </wp:positionH>
                <wp:positionV relativeFrom="paragraph">
                  <wp:posOffset>202166</wp:posOffset>
                </wp:positionV>
                <wp:extent cx="5991225" cy="871870"/>
                <wp:effectExtent l="0" t="0" r="28575" b="2349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7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43DBE" w14:textId="77777777" w:rsidR="004D29A0" w:rsidRPr="002D1019" w:rsidRDefault="004D29A0" w:rsidP="00C12CA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A8EB" id="テキスト ボックス 241" o:spid="_x0000_s1028" type="#_x0000_t202" style="position:absolute;left:0;text-align:left;margin-left:42.85pt;margin-top:15.9pt;width:471.75pt;height:68.6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" fillcolor="window" strokeweight=".5pt">
                <v:textbox inset=",0">
                  <w:txbxContent>
                    <w:p w14:paraId="7E643DBE" w14:textId="77777777" w:rsidR="004D29A0" w:rsidRPr="002D1019" w:rsidRDefault="004D29A0" w:rsidP="00C12CA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6AE">
        <w:rPr>
          <w:rFonts w:ascii="ＭＳ ゴシック" w:eastAsia="ＭＳ ゴシック" w:hAnsi="ＭＳ ゴシック" w:cs="Times New Roman" w:hint="eastAsia"/>
        </w:rPr>
        <w:t>４</w:t>
      </w:r>
      <w:r w:rsidRPr="00B275A5">
        <w:rPr>
          <w:rFonts w:ascii="ＭＳ ゴシック" w:eastAsia="ＭＳ ゴシック" w:hAnsi="ＭＳ ゴシック" w:cs="Times New Roman" w:hint="eastAsia"/>
        </w:rPr>
        <w:t xml:space="preserve">　今後の在宅医療・介護における連携についてご意見をお聞かせください。</w:t>
      </w:r>
    </w:p>
    <w:p w14:paraId="31A7E2B8" w14:textId="04D6F0F6" w:rsidR="00C12CA5" w:rsidRDefault="00C12CA5" w:rsidP="00C12CA5">
      <w:pPr>
        <w:ind w:left="210"/>
        <w:rPr>
          <w:rFonts w:ascii="游明朝" w:eastAsia="游明朝" w:hAnsi="游明朝" w:cs="Times New Roman"/>
        </w:rPr>
      </w:pPr>
    </w:p>
    <w:p w14:paraId="44E6C09E" w14:textId="77777777" w:rsidR="00441787" w:rsidRPr="00B275A5" w:rsidRDefault="00441787" w:rsidP="00C12CA5">
      <w:pPr>
        <w:ind w:left="210"/>
        <w:rPr>
          <w:rFonts w:ascii="游明朝" w:eastAsia="游明朝" w:hAnsi="游明朝" w:cs="Times New Roman"/>
        </w:rPr>
      </w:pPr>
    </w:p>
    <w:p w14:paraId="10B18783" w14:textId="77777777" w:rsidR="00C12CA5" w:rsidRPr="00B275A5" w:rsidRDefault="00C12CA5" w:rsidP="00C12CA5">
      <w:pPr>
        <w:ind w:left="210"/>
        <w:rPr>
          <w:rFonts w:ascii="游明朝" w:eastAsia="游明朝" w:hAnsi="游明朝" w:cs="Times New Roman"/>
        </w:rPr>
      </w:pPr>
    </w:p>
    <w:p w14:paraId="05A857D4" w14:textId="77777777" w:rsidR="00C12CA5" w:rsidRPr="00B275A5" w:rsidRDefault="00C12CA5" w:rsidP="00C12CA5">
      <w:pPr>
        <w:ind w:left="210"/>
        <w:rPr>
          <w:rFonts w:ascii="游明朝" w:eastAsia="游明朝" w:hAnsi="游明朝" w:cs="Times New Roman"/>
        </w:rPr>
      </w:pPr>
    </w:p>
    <w:p w14:paraId="3D99C2A7" w14:textId="2E6852D9" w:rsidR="00AB6CEF" w:rsidRPr="00B275A5" w:rsidRDefault="00C12CA5" w:rsidP="002833A0">
      <w:pPr>
        <w:ind w:left="210"/>
        <w:jc w:val="righ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FBC95C" wp14:editId="792EF2CE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334125" cy="342900"/>
                <wp:effectExtent l="0" t="0" r="9525" b="0"/>
                <wp:wrapNone/>
                <wp:docPr id="357" name="テキスト ボック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8F0FE" w14:textId="77777777" w:rsidR="004D29A0" w:rsidRPr="00B226CC" w:rsidRDefault="004D29A0" w:rsidP="00C12CA5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薬局名：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C95C" id="テキスト ボックス 357" o:spid="_x0000_s1029" type="#_x0000_t202" style="position:absolute;left:0;text-align:left;margin-left:447.55pt;margin-top:18pt;width:498.75pt;height:27pt;z-index:251719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" fillcolor="window" stroked="f" strokeweight=".5pt">
                <v:textbox>
                  <w:txbxContent>
                    <w:p w14:paraId="6018F0FE" w14:textId="77777777" w:rsidR="004D29A0" w:rsidRPr="00B226CC" w:rsidRDefault="004D29A0" w:rsidP="00C12CA5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薬局名：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75A5">
        <w:rPr>
          <w:rFonts w:ascii="游明朝" w:eastAsia="游明朝" w:hAnsi="游明朝" w:cs="Times New Roman" w:hint="eastAsia"/>
        </w:rPr>
        <w:t>ご協力ありがとうございました。担当薬剤師、薬局にご提出をお願いします</w:t>
      </w:r>
      <w:r w:rsidR="00AB6CEF">
        <w:rPr>
          <w:rFonts w:ascii="游明朝" w:eastAsia="游明朝" w:hAnsi="游明朝" w:cs="Times New Roman" w:hint="eastAsia"/>
        </w:rPr>
        <w:t>。</w:t>
      </w:r>
    </w:p>
    <w:bookmarkEnd w:id="0"/>
    <w:bookmarkEnd w:id="1"/>
    <w:bookmarkEnd w:id="2"/>
    <w:sectPr w:rsidR="00AB6CEF" w:rsidRPr="00B275A5" w:rsidSect="00D41CB1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528" w14:textId="77777777" w:rsidR="004D29A0" w:rsidRDefault="004D29A0" w:rsidP="00251972">
      <w:r>
        <w:separator/>
      </w:r>
    </w:p>
  </w:endnote>
  <w:endnote w:type="continuationSeparator" w:id="0">
    <w:p w14:paraId="411567B7" w14:textId="77777777" w:rsidR="004D29A0" w:rsidRDefault="004D29A0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139D" w14:textId="7088367E" w:rsidR="004D29A0" w:rsidRDefault="004D29A0">
    <w:pPr>
      <w:pStyle w:val="ae"/>
      <w:jc w:val="center"/>
    </w:pPr>
  </w:p>
  <w:p w14:paraId="0A194308" w14:textId="77777777" w:rsidR="004D29A0" w:rsidRDefault="004D29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07D3" w14:textId="77777777" w:rsidR="004D29A0" w:rsidRDefault="004D29A0" w:rsidP="00251972">
      <w:r>
        <w:separator/>
      </w:r>
    </w:p>
  </w:footnote>
  <w:footnote w:type="continuationSeparator" w:id="0">
    <w:p w14:paraId="000CAF7E" w14:textId="77777777" w:rsidR="004D29A0" w:rsidRDefault="004D29A0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885139057">
    <w:abstractNumId w:val="0"/>
  </w:num>
  <w:num w:numId="2" w16cid:durableId="1391802751">
    <w:abstractNumId w:val="3"/>
  </w:num>
  <w:num w:numId="3" w16cid:durableId="1045518144">
    <w:abstractNumId w:val="1"/>
  </w:num>
  <w:num w:numId="4" w16cid:durableId="45502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1C24"/>
    <w:rsid w:val="000051E9"/>
    <w:rsid w:val="0000697D"/>
    <w:rsid w:val="0001227E"/>
    <w:rsid w:val="00020182"/>
    <w:rsid w:val="00022671"/>
    <w:rsid w:val="00025AB0"/>
    <w:rsid w:val="000300B5"/>
    <w:rsid w:val="000413B5"/>
    <w:rsid w:val="00051789"/>
    <w:rsid w:val="000544F8"/>
    <w:rsid w:val="00070BF0"/>
    <w:rsid w:val="00074A09"/>
    <w:rsid w:val="00077169"/>
    <w:rsid w:val="00081D6D"/>
    <w:rsid w:val="000930CC"/>
    <w:rsid w:val="000A1188"/>
    <w:rsid w:val="000C5916"/>
    <w:rsid w:val="000D2762"/>
    <w:rsid w:val="000E72D3"/>
    <w:rsid w:val="00102D56"/>
    <w:rsid w:val="00113EEE"/>
    <w:rsid w:val="00123C61"/>
    <w:rsid w:val="00125517"/>
    <w:rsid w:val="001258A9"/>
    <w:rsid w:val="0013142D"/>
    <w:rsid w:val="001328AE"/>
    <w:rsid w:val="00137230"/>
    <w:rsid w:val="00157C82"/>
    <w:rsid w:val="00171A1E"/>
    <w:rsid w:val="00177768"/>
    <w:rsid w:val="0019019C"/>
    <w:rsid w:val="001B0E27"/>
    <w:rsid w:val="001B2F9D"/>
    <w:rsid w:val="001B3C5B"/>
    <w:rsid w:val="001B49FA"/>
    <w:rsid w:val="001C622B"/>
    <w:rsid w:val="001F06FF"/>
    <w:rsid w:val="00201DFB"/>
    <w:rsid w:val="002343DB"/>
    <w:rsid w:val="00243028"/>
    <w:rsid w:val="00245911"/>
    <w:rsid w:val="0024705C"/>
    <w:rsid w:val="0024765E"/>
    <w:rsid w:val="00251972"/>
    <w:rsid w:val="0025678B"/>
    <w:rsid w:val="002639FB"/>
    <w:rsid w:val="00264FA7"/>
    <w:rsid w:val="00266098"/>
    <w:rsid w:val="00270009"/>
    <w:rsid w:val="0027074C"/>
    <w:rsid w:val="00272094"/>
    <w:rsid w:val="00274E3A"/>
    <w:rsid w:val="0027519C"/>
    <w:rsid w:val="002833A0"/>
    <w:rsid w:val="00285971"/>
    <w:rsid w:val="00292F49"/>
    <w:rsid w:val="002938FA"/>
    <w:rsid w:val="002B7E28"/>
    <w:rsid w:val="002C1623"/>
    <w:rsid w:val="002C4A5E"/>
    <w:rsid w:val="002C75C7"/>
    <w:rsid w:val="002D5EEF"/>
    <w:rsid w:val="002E3A9A"/>
    <w:rsid w:val="002E691A"/>
    <w:rsid w:val="002F0066"/>
    <w:rsid w:val="00304BE9"/>
    <w:rsid w:val="00311338"/>
    <w:rsid w:val="00312396"/>
    <w:rsid w:val="00313220"/>
    <w:rsid w:val="00316B97"/>
    <w:rsid w:val="00323D71"/>
    <w:rsid w:val="00333E52"/>
    <w:rsid w:val="00334961"/>
    <w:rsid w:val="00340850"/>
    <w:rsid w:val="00341236"/>
    <w:rsid w:val="00347391"/>
    <w:rsid w:val="00356BB3"/>
    <w:rsid w:val="00366A89"/>
    <w:rsid w:val="0037441D"/>
    <w:rsid w:val="00375D4B"/>
    <w:rsid w:val="00386101"/>
    <w:rsid w:val="003944B4"/>
    <w:rsid w:val="003978C0"/>
    <w:rsid w:val="003B04DA"/>
    <w:rsid w:val="003D0AA2"/>
    <w:rsid w:val="003E2734"/>
    <w:rsid w:val="003E4C09"/>
    <w:rsid w:val="003F59F2"/>
    <w:rsid w:val="00403AAC"/>
    <w:rsid w:val="00403AC6"/>
    <w:rsid w:val="004049C3"/>
    <w:rsid w:val="004158AB"/>
    <w:rsid w:val="00431B62"/>
    <w:rsid w:val="004322C8"/>
    <w:rsid w:val="00435139"/>
    <w:rsid w:val="00441787"/>
    <w:rsid w:val="00452CB5"/>
    <w:rsid w:val="0045306E"/>
    <w:rsid w:val="00463F68"/>
    <w:rsid w:val="00470860"/>
    <w:rsid w:val="00470A55"/>
    <w:rsid w:val="004728C1"/>
    <w:rsid w:val="0047525B"/>
    <w:rsid w:val="00476F4E"/>
    <w:rsid w:val="004A38FE"/>
    <w:rsid w:val="004A7727"/>
    <w:rsid w:val="004B3F61"/>
    <w:rsid w:val="004D29A0"/>
    <w:rsid w:val="004E58D7"/>
    <w:rsid w:val="004F2DF7"/>
    <w:rsid w:val="004F3AB2"/>
    <w:rsid w:val="004F4B22"/>
    <w:rsid w:val="004F7DB9"/>
    <w:rsid w:val="00500C6A"/>
    <w:rsid w:val="00505180"/>
    <w:rsid w:val="00513208"/>
    <w:rsid w:val="005248E9"/>
    <w:rsid w:val="0053258D"/>
    <w:rsid w:val="00536EC0"/>
    <w:rsid w:val="005470C4"/>
    <w:rsid w:val="005555E2"/>
    <w:rsid w:val="005578B8"/>
    <w:rsid w:val="00572174"/>
    <w:rsid w:val="00577E32"/>
    <w:rsid w:val="00586A9C"/>
    <w:rsid w:val="00590FB1"/>
    <w:rsid w:val="00591CDC"/>
    <w:rsid w:val="005B1350"/>
    <w:rsid w:val="005C10F8"/>
    <w:rsid w:val="005C46AE"/>
    <w:rsid w:val="005C6497"/>
    <w:rsid w:val="005D6888"/>
    <w:rsid w:val="005E3F98"/>
    <w:rsid w:val="005F4658"/>
    <w:rsid w:val="006003DF"/>
    <w:rsid w:val="006274B7"/>
    <w:rsid w:val="0066640E"/>
    <w:rsid w:val="00681262"/>
    <w:rsid w:val="00681843"/>
    <w:rsid w:val="00684ECF"/>
    <w:rsid w:val="006B1363"/>
    <w:rsid w:val="006B3D95"/>
    <w:rsid w:val="006B42E8"/>
    <w:rsid w:val="006B6B9B"/>
    <w:rsid w:val="006E2EF5"/>
    <w:rsid w:val="006E3CB8"/>
    <w:rsid w:val="006E413E"/>
    <w:rsid w:val="006E4BFE"/>
    <w:rsid w:val="006E5DB9"/>
    <w:rsid w:val="006F2561"/>
    <w:rsid w:val="006F6CE8"/>
    <w:rsid w:val="00701DC9"/>
    <w:rsid w:val="0071465A"/>
    <w:rsid w:val="00720E0B"/>
    <w:rsid w:val="0072622A"/>
    <w:rsid w:val="00726BBE"/>
    <w:rsid w:val="007304CE"/>
    <w:rsid w:val="007419B1"/>
    <w:rsid w:val="00743A2A"/>
    <w:rsid w:val="00745B5F"/>
    <w:rsid w:val="00753FCA"/>
    <w:rsid w:val="00781E4C"/>
    <w:rsid w:val="007828DC"/>
    <w:rsid w:val="0078519C"/>
    <w:rsid w:val="00785E9C"/>
    <w:rsid w:val="00790083"/>
    <w:rsid w:val="007B2EF0"/>
    <w:rsid w:val="007C34A4"/>
    <w:rsid w:val="007D7579"/>
    <w:rsid w:val="007E41F9"/>
    <w:rsid w:val="007E7237"/>
    <w:rsid w:val="007E7381"/>
    <w:rsid w:val="007F4FBD"/>
    <w:rsid w:val="007F583A"/>
    <w:rsid w:val="007F7A1C"/>
    <w:rsid w:val="00800F36"/>
    <w:rsid w:val="0080280E"/>
    <w:rsid w:val="00802F80"/>
    <w:rsid w:val="0080627F"/>
    <w:rsid w:val="00817AA9"/>
    <w:rsid w:val="008253BD"/>
    <w:rsid w:val="0082545E"/>
    <w:rsid w:val="008426CB"/>
    <w:rsid w:val="00856B48"/>
    <w:rsid w:val="0085776E"/>
    <w:rsid w:val="0086732C"/>
    <w:rsid w:val="00892890"/>
    <w:rsid w:val="008A1F51"/>
    <w:rsid w:val="008A528D"/>
    <w:rsid w:val="008A74AF"/>
    <w:rsid w:val="008B4B65"/>
    <w:rsid w:val="008C793E"/>
    <w:rsid w:val="008D3C94"/>
    <w:rsid w:val="008D7269"/>
    <w:rsid w:val="008E1295"/>
    <w:rsid w:val="008F28F4"/>
    <w:rsid w:val="00910DBD"/>
    <w:rsid w:val="00913FA4"/>
    <w:rsid w:val="009169E6"/>
    <w:rsid w:val="0092031B"/>
    <w:rsid w:val="0092034C"/>
    <w:rsid w:val="00930791"/>
    <w:rsid w:val="00930E95"/>
    <w:rsid w:val="00941107"/>
    <w:rsid w:val="00941B13"/>
    <w:rsid w:val="00942CEB"/>
    <w:rsid w:val="00956494"/>
    <w:rsid w:val="00956C0D"/>
    <w:rsid w:val="00956D47"/>
    <w:rsid w:val="009721CC"/>
    <w:rsid w:val="00994FE3"/>
    <w:rsid w:val="009B014A"/>
    <w:rsid w:val="009B30A3"/>
    <w:rsid w:val="009C4592"/>
    <w:rsid w:val="009E1812"/>
    <w:rsid w:val="009F0DBC"/>
    <w:rsid w:val="009F53D1"/>
    <w:rsid w:val="00A01C3A"/>
    <w:rsid w:val="00A07580"/>
    <w:rsid w:val="00A11536"/>
    <w:rsid w:val="00A23A60"/>
    <w:rsid w:val="00A271E6"/>
    <w:rsid w:val="00A310BC"/>
    <w:rsid w:val="00A327A9"/>
    <w:rsid w:val="00A40749"/>
    <w:rsid w:val="00A40B93"/>
    <w:rsid w:val="00A429E6"/>
    <w:rsid w:val="00A42DAC"/>
    <w:rsid w:val="00A46ADB"/>
    <w:rsid w:val="00A473B9"/>
    <w:rsid w:val="00A57062"/>
    <w:rsid w:val="00A570AE"/>
    <w:rsid w:val="00A57300"/>
    <w:rsid w:val="00A6271B"/>
    <w:rsid w:val="00A70FC8"/>
    <w:rsid w:val="00A73A18"/>
    <w:rsid w:val="00A756C2"/>
    <w:rsid w:val="00A90368"/>
    <w:rsid w:val="00A95BD1"/>
    <w:rsid w:val="00AA04EF"/>
    <w:rsid w:val="00AA216A"/>
    <w:rsid w:val="00AA3700"/>
    <w:rsid w:val="00AB6CEF"/>
    <w:rsid w:val="00AD0FCE"/>
    <w:rsid w:val="00AD4CFA"/>
    <w:rsid w:val="00AF5172"/>
    <w:rsid w:val="00AF6217"/>
    <w:rsid w:val="00B02AB2"/>
    <w:rsid w:val="00B067D1"/>
    <w:rsid w:val="00B06D59"/>
    <w:rsid w:val="00B14D57"/>
    <w:rsid w:val="00B16555"/>
    <w:rsid w:val="00B24704"/>
    <w:rsid w:val="00B2554E"/>
    <w:rsid w:val="00B275A5"/>
    <w:rsid w:val="00B42CCC"/>
    <w:rsid w:val="00B43BE0"/>
    <w:rsid w:val="00B4563B"/>
    <w:rsid w:val="00B5082F"/>
    <w:rsid w:val="00B5270B"/>
    <w:rsid w:val="00B535EB"/>
    <w:rsid w:val="00B626E7"/>
    <w:rsid w:val="00B62E45"/>
    <w:rsid w:val="00B67157"/>
    <w:rsid w:val="00B71201"/>
    <w:rsid w:val="00B72709"/>
    <w:rsid w:val="00B82BD5"/>
    <w:rsid w:val="00B87712"/>
    <w:rsid w:val="00B8792F"/>
    <w:rsid w:val="00BA18A6"/>
    <w:rsid w:val="00BC4EE5"/>
    <w:rsid w:val="00BD4F25"/>
    <w:rsid w:val="00BD7155"/>
    <w:rsid w:val="00BE2407"/>
    <w:rsid w:val="00BF2785"/>
    <w:rsid w:val="00BF609C"/>
    <w:rsid w:val="00C01630"/>
    <w:rsid w:val="00C12CA5"/>
    <w:rsid w:val="00C15678"/>
    <w:rsid w:val="00C23FB7"/>
    <w:rsid w:val="00C30547"/>
    <w:rsid w:val="00C324B8"/>
    <w:rsid w:val="00C338C4"/>
    <w:rsid w:val="00C347F8"/>
    <w:rsid w:val="00C35368"/>
    <w:rsid w:val="00C53D00"/>
    <w:rsid w:val="00C54C24"/>
    <w:rsid w:val="00C63800"/>
    <w:rsid w:val="00C63B0A"/>
    <w:rsid w:val="00C71CDD"/>
    <w:rsid w:val="00C760FF"/>
    <w:rsid w:val="00C8105B"/>
    <w:rsid w:val="00C82731"/>
    <w:rsid w:val="00C85DB0"/>
    <w:rsid w:val="00C92A66"/>
    <w:rsid w:val="00C96F76"/>
    <w:rsid w:val="00C97C44"/>
    <w:rsid w:val="00CA01B7"/>
    <w:rsid w:val="00CB159A"/>
    <w:rsid w:val="00CB1776"/>
    <w:rsid w:val="00CC32B3"/>
    <w:rsid w:val="00CC6CF2"/>
    <w:rsid w:val="00CC6D1A"/>
    <w:rsid w:val="00CD114A"/>
    <w:rsid w:val="00CE075F"/>
    <w:rsid w:val="00CF1DBE"/>
    <w:rsid w:val="00CF318B"/>
    <w:rsid w:val="00CF3AA0"/>
    <w:rsid w:val="00D02173"/>
    <w:rsid w:val="00D055D1"/>
    <w:rsid w:val="00D06BC1"/>
    <w:rsid w:val="00D11A19"/>
    <w:rsid w:val="00D130E8"/>
    <w:rsid w:val="00D15437"/>
    <w:rsid w:val="00D1591C"/>
    <w:rsid w:val="00D177E0"/>
    <w:rsid w:val="00D25F96"/>
    <w:rsid w:val="00D3043B"/>
    <w:rsid w:val="00D34C67"/>
    <w:rsid w:val="00D359AC"/>
    <w:rsid w:val="00D41CB1"/>
    <w:rsid w:val="00D516E2"/>
    <w:rsid w:val="00D528D6"/>
    <w:rsid w:val="00D56560"/>
    <w:rsid w:val="00D568D8"/>
    <w:rsid w:val="00D629ED"/>
    <w:rsid w:val="00D7085E"/>
    <w:rsid w:val="00D72C1E"/>
    <w:rsid w:val="00D746A3"/>
    <w:rsid w:val="00D74956"/>
    <w:rsid w:val="00D773F3"/>
    <w:rsid w:val="00D80249"/>
    <w:rsid w:val="00D97358"/>
    <w:rsid w:val="00DA68F7"/>
    <w:rsid w:val="00DB0C88"/>
    <w:rsid w:val="00DB5AA2"/>
    <w:rsid w:val="00DB76D0"/>
    <w:rsid w:val="00DC051B"/>
    <w:rsid w:val="00DC6745"/>
    <w:rsid w:val="00DD6AB0"/>
    <w:rsid w:val="00DF5905"/>
    <w:rsid w:val="00E05AEA"/>
    <w:rsid w:val="00E075D5"/>
    <w:rsid w:val="00E122C3"/>
    <w:rsid w:val="00E128FB"/>
    <w:rsid w:val="00E2065B"/>
    <w:rsid w:val="00E32338"/>
    <w:rsid w:val="00E41EBB"/>
    <w:rsid w:val="00E55369"/>
    <w:rsid w:val="00E569D7"/>
    <w:rsid w:val="00E6545B"/>
    <w:rsid w:val="00E743F8"/>
    <w:rsid w:val="00E765BD"/>
    <w:rsid w:val="00E808B2"/>
    <w:rsid w:val="00E80948"/>
    <w:rsid w:val="00EA7138"/>
    <w:rsid w:val="00EB62D1"/>
    <w:rsid w:val="00EC09D0"/>
    <w:rsid w:val="00EC1E23"/>
    <w:rsid w:val="00EC563F"/>
    <w:rsid w:val="00EC7CF2"/>
    <w:rsid w:val="00ED5268"/>
    <w:rsid w:val="00ED7A6A"/>
    <w:rsid w:val="00F00623"/>
    <w:rsid w:val="00F00B77"/>
    <w:rsid w:val="00F02B4A"/>
    <w:rsid w:val="00F06D24"/>
    <w:rsid w:val="00F12A43"/>
    <w:rsid w:val="00F12B52"/>
    <w:rsid w:val="00F20470"/>
    <w:rsid w:val="00F2410D"/>
    <w:rsid w:val="00F24228"/>
    <w:rsid w:val="00F24495"/>
    <w:rsid w:val="00F36E79"/>
    <w:rsid w:val="00F40BAC"/>
    <w:rsid w:val="00F45BB2"/>
    <w:rsid w:val="00F51FDF"/>
    <w:rsid w:val="00F61A6A"/>
    <w:rsid w:val="00F62341"/>
    <w:rsid w:val="00F637AE"/>
    <w:rsid w:val="00F67D83"/>
    <w:rsid w:val="00F731DA"/>
    <w:rsid w:val="00F86557"/>
    <w:rsid w:val="00F91E74"/>
    <w:rsid w:val="00FA51A6"/>
    <w:rsid w:val="00FB4034"/>
    <w:rsid w:val="00FB5344"/>
    <w:rsid w:val="00FC54EB"/>
    <w:rsid w:val="00FE37B4"/>
    <w:rsid w:val="00FE6C8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7CF0-3147-4412-831B-95D5A21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49</cp:revision>
  <cp:lastPrinted>2020-08-19T00:04:00Z</cp:lastPrinted>
  <dcterms:created xsi:type="dcterms:W3CDTF">2018-08-07T04:14:00Z</dcterms:created>
  <dcterms:modified xsi:type="dcterms:W3CDTF">2023-10-24T08:34:00Z</dcterms:modified>
</cp:coreProperties>
</file>