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3F2F" w14:textId="77777777" w:rsidR="00C12CA5" w:rsidRPr="00B275A5" w:rsidRDefault="00C12CA5" w:rsidP="00C12CA5">
      <w:pPr>
        <w:jc w:val="right"/>
        <w:rPr>
          <w:rFonts w:ascii="ＭＳ ゴシック" w:eastAsia="ＭＳ ゴシック" w:hAnsi="ＭＳ ゴシック" w:cs="Times New Roman"/>
        </w:rPr>
      </w:pPr>
      <w:bookmarkStart w:id="0" w:name="_Hlk16069087"/>
      <w:bookmarkStart w:id="1" w:name="_Hlk512587838"/>
      <w:bookmarkStart w:id="2" w:name="_Hlk527019199"/>
      <w:bookmarkStart w:id="3" w:name="OLE_LINK1"/>
      <w:r w:rsidRPr="00B275A5">
        <w:rPr>
          <w:rFonts w:ascii="ＭＳ ゴシック" w:eastAsia="ＭＳ ゴシック" w:hAnsi="ＭＳ ゴシック" w:cs="Times New Roman" w:hint="eastAsia"/>
          <w:color w:val="000000"/>
          <w:kern w:val="24"/>
          <w:sz w:val="18"/>
          <w:szCs w:val="48"/>
        </w:rPr>
        <w:t>【多職種連携による薬局・薬剤師の在宅医療サービス推進事業】</w:t>
      </w:r>
    </w:p>
    <w:p w14:paraId="651AD240" w14:textId="77777777" w:rsidR="00C12CA5" w:rsidRPr="00B275A5" w:rsidRDefault="00C12CA5" w:rsidP="00C12CA5">
      <w:pPr>
        <w:rPr>
          <w:rFonts w:ascii="ＭＳ ゴシック" w:eastAsia="ＭＳ ゴシック" w:hAnsi="ＭＳ ゴシック" w:cs="Times New Roman"/>
          <w:u w:val="single"/>
        </w:rPr>
      </w:pPr>
      <w:r w:rsidRPr="00B275A5">
        <w:rPr>
          <w:rFonts w:ascii="ＭＳ ゴシック" w:eastAsia="ＭＳ ゴシック" w:hAnsi="ＭＳ ゴシック" w:cs="Times New Roman" w:hint="eastAsia"/>
          <w:u w:val="single"/>
        </w:rPr>
        <w:t>様式</w:t>
      </w:r>
      <w:r>
        <w:rPr>
          <w:rFonts w:ascii="ＭＳ ゴシック" w:eastAsia="ＭＳ ゴシック" w:hAnsi="ＭＳ ゴシック" w:cs="Times New Roman" w:hint="eastAsia"/>
          <w:u w:val="single"/>
        </w:rPr>
        <w:t>６</w:t>
      </w:r>
      <w:r w:rsidRPr="00B275A5">
        <w:rPr>
          <w:rFonts w:ascii="ＭＳ ゴシック" w:eastAsia="ＭＳ ゴシック" w:hAnsi="ＭＳ ゴシック" w:cs="Times New Roman" w:hint="eastAsia"/>
          <w:u w:val="single"/>
        </w:rPr>
        <w:t xml:space="preserve">（薬局・薬剤師　⇒　地域薬剤師会　</w:t>
      </w:r>
      <w:r w:rsidRPr="00B275A5">
        <w:rPr>
          <w:rFonts w:ascii="ＭＳ ゴシック" w:eastAsia="ＭＳ ゴシック" w:hAnsi="ＭＳ ゴシック" w:cs="ＭＳ 明朝" w:hint="eastAsia"/>
          <w:u w:val="single"/>
        </w:rPr>
        <w:t>⇒　福島県薬剤師会</w:t>
      </w:r>
      <w:r w:rsidRPr="00B275A5">
        <w:rPr>
          <w:rFonts w:ascii="ＭＳ ゴシック" w:eastAsia="ＭＳ ゴシック" w:hAnsi="ＭＳ ゴシック" w:cs="Times New Roman" w:hint="eastAsia"/>
          <w:u w:val="single"/>
        </w:rPr>
        <w:t>）</w:t>
      </w:r>
    </w:p>
    <w:p w14:paraId="5100DBD5" w14:textId="4A2DC27D" w:rsidR="00C12CA5" w:rsidRPr="00B275A5" w:rsidRDefault="00C12CA5" w:rsidP="00C12CA5">
      <w:pPr>
        <w:jc w:val="right"/>
        <w:rPr>
          <w:rFonts w:ascii="游明朝" w:eastAsia="游明朝" w:hAnsi="游明朝" w:cs="Times New Roman"/>
        </w:rPr>
      </w:pPr>
      <w:r>
        <w:rPr>
          <w:rFonts w:ascii="HGPｺﾞｼｯｸE" w:eastAsia="HGPｺﾞｼｯｸE" w:hAnsi="HGPｺﾞｼｯｸE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AB5D1BC" wp14:editId="55201D03">
                <wp:simplePos x="0" y="0"/>
                <wp:positionH relativeFrom="margin">
                  <wp:posOffset>-99060</wp:posOffset>
                </wp:positionH>
                <wp:positionV relativeFrom="paragraph">
                  <wp:posOffset>385445</wp:posOffset>
                </wp:positionV>
                <wp:extent cx="914400" cy="310515"/>
                <wp:effectExtent l="0" t="0" r="0" b="0"/>
                <wp:wrapNone/>
                <wp:docPr id="358" name="テキスト ボックス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5738E9" w14:textId="77777777" w:rsidR="004D29A0" w:rsidRPr="00653206" w:rsidRDefault="004D29A0" w:rsidP="00C12CA5">
                            <w:pPr>
                              <w:rPr>
                                <w:sz w:val="16"/>
                              </w:rPr>
                            </w:pPr>
                            <w:r w:rsidRPr="00653206">
                              <w:rPr>
                                <w:rFonts w:hint="eastAsia"/>
                                <w:sz w:val="16"/>
                              </w:rPr>
                              <w:t>※患者情報の整理のため、薬局で記載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5D1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8" o:spid="_x0000_s1026" type="#_x0000_t202" style="position:absolute;left:0;text-align:left;margin-left:-7.8pt;margin-top:30.35pt;width:1in;height:24.45pt;z-index:2517222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" filled="f" stroked="f" strokeweight=".5pt">
                <v:textbox>
                  <w:txbxContent>
                    <w:p w14:paraId="465738E9" w14:textId="77777777" w:rsidR="004D29A0" w:rsidRPr="00653206" w:rsidRDefault="004D29A0" w:rsidP="00C12CA5">
                      <w:pPr>
                        <w:rPr>
                          <w:sz w:val="16"/>
                        </w:rPr>
                      </w:pPr>
                      <w:r w:rsidRPr="00653206">
                        <w:rPr>
                          <w:rFonts w:hint="eastAsia"/>
                          <w:sz w:val="16"/>
                        </w:rPr>
                        <w:t>※患者情報の整理のため、薬局で記載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明朝" w:eastAsia="游明朝" w:hAnsi="游明朝" w:cs="Times New Roman" w:hint="eastAsia"/>
        </w:rPr>
        <w:t>報告日　令和　　　年　　　月　　　日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413"/>
        <w:gridCol w:w="1276"/>
      </w:tblGrid>
      <w:tr w:rsidR="00C12CA5" w:rsidRPr="00B275A5" w14:paraId="6694C3A8" w14:textId="77777777" w:rsidTr="00C12CA5">
        <w:tc>
          <w:tcPr>
            <w:tcW w:w="1413" w:type="dxa"/>
          </w:tcPr>
          <w:p w14:paraId="28FE5A83" w14:textId="77777777" w:rsidR="00C12CA5" w:rsidRPr="00B275A5" w:rsidRDefault="00C12CA5" w:rsidP="00C12CA5">
            <w:pPr>
              <w:spacing w:line="0" w:lineRule="atLeast"/>
              <w:jc w:val="center"/>
              <w:rPr>
                <w:rFonts w:ascii="HGPｺﾞｼｯｸE" w:eastAsia="HGPｺﾞｼｯｸE" w:hAnsi="HGPｺﾞｼｯｸE" w:cs="Times New Roman"/>
                <w:sz w:val="28"/>
              </w:rPr>
            </w:pPr>
            <w:r w:rsidRPr="00B275A5">
              <w:rPr>
                <w:rFonts w:ascii="HGPｺﾞｼｯｸE" w:eastAsia="HGPｺﾞｼｯｸE" w:hAnsi="HGPｺﾞｼｯｸE" w:cs="Times New Roman" w:hint="eastAsia"/>
                <w:sz w:val="28"/>
              </w:rPr>
              <w:t>患者番号</w:t>
            </w:r>
          </w:p>
        </w:tc>
        <w:tc>
          <w:tcPr>
            <w:tcW w:w="1276" w:type="dxa"/>
          </w:tcPr>
          <w:p w14:paraId="40E32F27" w14:textId="77777777" w:rsidR="00C12CA5" w:rsidRPr="006611C4" w:rsidRDefault="00C12CA5" w:rsidP="00C12CA5">
            <w:pPr>
              <w:jc w:val="center"/>
              <w:rPr>
                <w:rFonts w:ascii="HGPｺﾞｼｯｸE" w:eastAsia="HGPｺﾞｼｯｸE" w:hAnsi="HGPｺﾞｼｯｸE" w:cs="Times New Roman"/>
                <w:sz w:val="24"/>
              </w:rPr>
            </w:pPr>
          </w:p>
        </w:tc>
      </w:tr>
    </w:tbl>
    <w:p w14:paraId="7422F1B9" w14:textId="09F866F3" w:rsidR="00C12CA5" w:rsidRPr="00B275A5" w:rsidRDefault="00C12CA5" w:rsidP="00C12CA5">
      <w:pPr>
        <w:jc w:val="center"/>
        <w:rPr>
          <w:rFonts w:ascii="HGPｺﾞｼｯｸE" w:eastAsia="HGPｺﾞｼｯｸE" w:hAnsi="HGPｺﾞｼｯｸE" w:cs="Times New Roman"/>
          <w:sz w:val="28"/>
        </w:rPr>
      </w:pPr>
      <w:r w:rsidRPr="00B275A5">
        <w:rPr>
          <w:rFonts w:ascii="HGPｺﾞｼｯｸE" w:eastAsia="HGPｺﾞｼｯｸE" w:hAnsi="HGPｺﾞｼｯｸE" w:cs="Times New Roman" w:hint="eastAsia"/>
          <w:sz w:val="28"/>
        </w:rPr>
        <w:t>『薬剤師のおためし訪問』</w:t>
      </w:r>
      <w:r w:rsidR="005F4658">
        <w:rPr>
          <w:rFonts w:ascii="HGPｺﾞｼｯｸE" w:eastAsia="HGPｺﾞｼｯｸE" w:hAnsi="HGPｺﾞｼｯｸE" w:cs="Times New Roman" w:hint="eastAsia"/>
          <w:sz w:val="28"/>
        </w:rPr>
        <w:t>成果報告書</w:t>
      </w:r>
    </w:p>
    <w:p w14:paraId="7BA04369" w14:textId="77777777" w:rsidR="00C12CA5" w:rsidRPr="00B275A5" w:rsidRDefault="00C12CA5" w:rsidP="00C12CA5">
      <w:pPr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  <w:u w:val="single"/>
        </w:rPr>
        <w:t xml:space="preserve">　　　　　　　　　　　　　薬剤師会</w:t>
      </w:r>
      <w:r w:rsidRPr="00B275A5">
        <w:rPr>
          <w:rFonts w:ascii="游明朝" w:eastAsia="游明朝" w:hAnsi="游明朝" w:cs="Times New Roman" w:hint="eastAsia"/>
        </w:rPr>
        <w:t xml:space="preserve">　御中</w:t>
      </w:r>
    </w:p>
    <w:p w14:paraId="4E470110" w14:textId="77777777" w:rsidR="00C12CA5" w:rsidRPr="00B275A5" w:rsidRDefault="00C12CA5" w:rsidP="00C12CA5">
      <w:pPr>
        <w:ind w:leftChars="1417" w:left="2976" w:firstLineChars="800" w:firstLine="168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>薬局名</w:t>
      </w:r>
    </w:p>
    <w:p w14:paraId="1500AEA3" w14:textId="77777777" w:rsidR="00C12CA5" w:rsidRPr="00B275A5" w:rsidRDefault="00C12CA5" w:rsidP="00C12CA5">
      <w:pPr>
        <w:ind w:leftChars="1417" w:left="2976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　　　　　　　薬剤師名</w:t>
      </w:r>
    </w:p>
    <w:p w14:paraId="5638654D" w14:textId="77777777" w:rsidR="00C12CA5" w:rsidRPr="00B275A5" w:rsidRDefault="00C12CA5" w:rsidP="00C12CA5">
      <w:pPr>
        <w:ind w:leftChars="1417" w:left="2976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　　　　　　　TEL.　　　　　　　　　　　　　　FAX.</w:t>
      </w:r>
    </w:p>
    <w:p w14:paraId="4C931CC1" w14:textId="77777777" w:rsidR="00C12CA5" w:rsidRPr="00B275A5" w:rsidRDefault="00C12CA5" w:rsidP="00C12CA5">
      <w:pPr>
        <w:spacing w:beforeLines="50" w:before="18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>『薬剤師のおためし訪問』を実施しましたので、下記のとおり報告します。</w:t>
      </w:r>
    </w:p>
    <w:p w14:paraId="42C2F387" w14:textId="77777777" w:rsidR="00C12CA5" w:rsidRPr="00B275A5" w:rsidRDefault="00C12CA5" w:rsidP="00C12CA5">
      <w:pPr>
        <w:spacing w:beforeLines="50" w:before="180"/>
        <w:rPr>
          <w:rFonts w:ascii="ＭＳ ゴシック" w:eastAsia="ＭＳ ゴシック" w:hAnsi="ＭＳ ゴシック" w:cs="Times New Roman"/>
        </w:rPr>
      </w:pPr>
      <w:r w:rsidRPr="00B275A5">
        <w:rPr>
          <w:rFonts w:ascii="ＭＳ ゴシック" w:eastAsia="ＭＳ ゴシック" w:hAnsi="ＭＳ ゴシック" w:cs="Times New Roman" w:hint="eastAsia"/>
        </w:rPr>
        <w:t>【患者情報】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1"/>
        <w:gridCol w:w="847"/>
        <w:gridCol w:w="706"/>
        <w:gridCol w:w="710"/>
        <w:gridCol w:w="1134"/>
        <w:gridCol w:w="1105"/>
        <w:gridCol w:w="1170"/>
        <w:gridCol w:w="3661"/>
      </w:tblGrid>
      <w:tr w:rsidR="00C12CA5" w:rsidRPr="00B275A5" w14:paraId="2DC0B7EF" w14:textId="77777777" w:rsidTr="00941B13">
        <w:trPr>
          <w:trHeight w:val="594"/>
        </w:trPr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4C99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性別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85929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男・女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29A1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年齢</w:t>
            </w:r>
          </w:p>
        </w:tc>
        <w:tc>
          <w:tcPr>
            <w:tcW w:w="778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6ADA7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  <w:spacing w:val="-4"/>
                <w:sz w:val="18"/>
              </w:rPr>
            </w:pPr>
            <w:r w:rsidRPr="00B275A5">
              <w:rPr>
                <w:rFonts w:ascii="游明朝" w:eastAsia="游明朝" w:hAnsi="游明朝" w:cs="Times New Roman" w:hint="eastAsia"/>
                <w:spacing w:val="-4"/>
                <w:sz w:val="18"/>
              </w:rPr>
              <w:t>□２０歳未満　□３０歳代　□４０歳代　□５０歳代　□６０歳代　□７０歳代　□８０歳以上</w:t>
            </w:r>
          </w:p>
        </w:tc>
      </w:tr>
      <w:tr w:rsidR="00941B13" w:rsidRPr="00B275A5" w14:paraId="56D29614" w14:textId="77777777" w:rsidTr="005A0442">
        <w:tc>
          <w:tcPr>
            <w:tcW w:w="1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249D" w14:textId="77777777" w:rsidR="00941B13" w:rsidRPr="00B275A5" w:rsidRDefault="00941B13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保険の種類</w:t>
            </w:r>
          </w:p>
        </w:tc>
        <w:tc>
          <w:tcPr>
            <w:tcW w:w="36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27E3D" w14:textId="73B8D2A3" w:rsidR="00941B13" w:rsidRPr="00B275A5" w:rsidRDefault="00941B13" w:rsidP="00941B13">
            <w:pPr>
              <w:jc w:val="center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□医療保険</w:t>
            </w:r>
            <w:r>
              <w:rPr>
                <w:rFonts w:ascii="游明朝" w:eastAsia="游明朝" w:hAnsi="游明朝" w:cs="Times New Roman" w:hint="eastAsia"/>
              </w:rPr>
              <w:t xml:space="preserve">　</w:t>
            </w:r>
            <w:r w:rsidRPr="00B275A5">
              <w:rPr>
                <w:rFonts w:ascii="游明朝" w:eastAsia="游明朝" w:hAnsi="游明朝" w:cs="Times New Roman" w:hint="eastAsia"/>
              </w:rPr>
              <w:t xml:space="preserve">　□介護保険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7B6C97" w14:textId="7B93303D" w:rsidR="00941B13" w:rsidRPr="005A0442" w:rsidRDefault="005A0442" w:rsidP="005A044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A0442">
              <w:rPr>
                <w:rFonts w:ascii="ＭＳ ゴシック" w:eastAsia="ＭＳ ゴシック" w:hAnsi="ＭＳ ゴシック" w:cs="Times New Roman" w:hint="eastAsia"/>
              </w:rPr>
              <w:t>居住形態</w:t>
            </w:r>
          </w:p>
        </w:tc>
        <w:tc>
          <w:tcPr>
            <w:tcW w:w="3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1A3E4" w14:textId="06C08D38" w:rsidR="00941B13" w:rsidRPr="00B275A5" w:rsidRDefault="005A0442" w:rsidP="005A0442">
            <w:pPr>
              <w:widowControl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□独居　□夫婦のみ　□複数世帯</w:t>
            </w:r>
          </w:p>
          <w:p w14:paraId="13F91CCD" w14:textId="249BB052" w:rsidR="00941B13" w:rsidRPr="00B275A5" w:rsidRDefault="005A0442" w:rsidP="005A0442">
            <w:pPr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□その他（　　　　　　　　　　　）</w:t>
            </w:r>
          </w:p>
        </w:tc>
      </w:tr>
      <w:tr w:rsidR="00941B13" w:rsidRPr="00B275A5" w14:paraId="49258393" w14:textId="77777777" w:rsidTr="005A0442">
        <w:trPr>
          <w:trHeight w:val="454"/>
        </w:trPr>
        <w:tc>
          <w:tcPr>
            <w:tcW w:w="1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9AF9" w14:textId="199728EC" w:rsidR="00941B13" w:rsidRPr="00B275A5" w:rsidRDefault="005A0442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事前打合せ回数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80C1C" w14:textId="1BB7D201" w:rsidR="00941B13" w:rsidRPr="00B275A5" w:rsidRDefault="00941B13" w:rsidP="00941B13">
            <w:pPr>
              <w:jc w:val="right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7D38" w14:textId="52EAE16E" w:rsidR="00941B13" w:rsidRPr="00B275A5" w:rsidRDefault="005A0442" w:rsidP="00941B1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実施日</w:t>
            </w:r>
          </w:p>
        </w:tc>
        <w:tc>
          <w:tcPr>
            <w:tcW w:w="593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0450A" w14:textId="77777777" w:rsidR="00941B13" w:rsidRPr="00B275A5" w:rsidRDefault="00941B13" w:rsidP="00C12CA5">
            <w:pPr>
              <w:widowControl/>
              <w:jc w:val="left"/>
              <w:rPr>
                <w:rFonts w:ascii="游明朝" w:eastAsia="游明朝" w:hAnsi="游明朝" w:cs="Times New Roman"/>
              </w:rPr>
            </w:pPr>
          </w:p>
        </w:tc>
      </w:tr>
      <w:tr w:rsidR="005A0442" w:rsidRPr="00B275A5" w14:paraId="64251AB4" w14:textId="77777777" w:rsidTr="005A0442">
        <w:trPr>
          <w:trHeight w:val="454"/>
        </w:trPr>
        <w:tc>
          <w:tcPr>
            <w:tcW w:w="1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47D8" w14:textId="58BA051A" w:rsidR="005A0442" w:rsidRDefault="005A0442" w:rsidP="00C12CA5">
            <w:pPr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訪問回数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7DC58" w14:textId="2EA8BFB5" w:rsidR="005A0442" w:rsidRDefault="005A0442" w:rsidP="00941B13">
            <w:pPr>
              <w:jc w:val="right"/>
              <w:rPr>
                <w:rFonts w:ascii="游明朝" w:eastAsia="游明朝" w:hAnsi="游明朝" w:cs="Times New Roman" w:hint="eastAsia"/>
              </w:rPr>
            </w:pPr>
            <w:r>
              <w:rPr>
                <w:rFonts w:ascii="游明朝" w:eastAsia="游明朝" w:hAnsi="游明朝" w:cs="Times New Roman" w:hint="eastAsia"/>
              </w:rPr>
              <w:t>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029E" w14:textId="4B3586EF" w:rsidR="005A0442" w:rsidRDefault="005A0442" w:rsidP="00941B13">
            <w:pPr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訪問日</w:t>
            </w:r>
          </w:p>
        </w:tc>
        <w:tc>
          <w:tcPr>
            <w:tcW w:w="593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A61C1" w14:textId="77777777" w:rsidR="005A0442" w:rsidRPr="00B275A5" w:rsidRDefault="005A0442" w:rsidP="00C12CA5">
            <w:pPr>
              <w:widowControl/>
              <w:jc w:val="left"/>
              <w:rPr>
                <w:rFonts w:ascii="游明朝" w:eastAsia="游明朝" w:hAnsi="游明朝" w:cs="Times New Roman"/>
              </w:rPr>
            </w:pPr>
          </w:p>
        </w:tc>
      </w:tr>
      <w:tr w:rsidR="005A0442" w:rsidRPr="00B275A5" w14:paraId="47E3FFC0" w14:textId="77777777" w:rsidTr="005A0442">
        <w:trPr>
          <w:trHeight w:val="454"/>
        </w:trPr>
        <w:tc>
          <w:tcPr>
            <w:tcW w:w="1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C12C" w14:textId="2119080F" w:rsidR="005A0442" w:rsidRDefault="005A0442" w:rsidP="005A0442">
            <w:pPr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ｱﾌﾀｰﾌｫﾛｰ回数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F8F93" w14:textId="01DB1174" w:rsidR="005A0442" w:rsidRDefault="005A0442" w:rsidP="00941B13">
            <w:pPr>
              <w:jc w:val="right"/>
              <w:rPr>
                <w:rFonts w:ascii="游明朝" w:eastAsia="游明朝" w:hAnsi="游明朝" w:cs="Times New Roman" w:hint="eastAsia"/>
              </w:rPr>
            </w:pPr>
            <w:r>
              <w:rPr>
                <w:rFonts w:ascii="游明朝" w:eastAsia="游明朝" w:hAnsi="游明朝" w:cs="Times New Roman" w:hint="eastAsia"/>
              </w:rPr>
              <w:t>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C508" w14:textId="1614D3C5" w:rsidR="005A0442" w:rsidRDefault="005A0442" w:rsidP="00941B13">
            <w:pPr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実施日</w:t>
            </w:r>
          </w:p>
        </w:tc>
        <w:tc>
          <w:tcPr>
            <w:tcW w:w="593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A9A72" w14:textId="77777777" w:rsidR="005A0442" w:rsidRPr="00B275A5" w:rsidRDefault="005A0442" w:rsidP="00C12CA5">
            <w:pPr>
              <w:widowControl/>
              <w:jc w:val="left"/>
              <w:rPr>
                <w:rFonts w:ascii="游明朝" w:eastAsia="游明朝" w:hAnsi="游明朝" w:cs="Times New Roman"/>
              </w:rPr>
            </w:pPr>
          </w:p>
        </w:tc>
      </w:tr>
    </w:tbl>
    <w:p w14:paraId="71CF80DF" w14:textId="77777777" w:rsidR="00C12CA5" w:rsidRPr="00B275A5" w:rsidRDefault="00C12CA5" w:rsidP="00C12CA5">
      <w:pPr>
        <w:ind w:left="210"/>
        <w:rPr>
          <w:rFonts w:ascii="游明朝" w:eastAsia="游明朝" w:hAnsi="游明朝" w:cs="Times New Roman"/>
        </w:rPr>
      </w:pPr>
    </w:p>
    <w:p w14:paraId="408FE55F" w14:textId="77777777" w:rsidR="00C12CA5" w:rsidRPr="00B275A5" w:rsidRDefault="00C12CA5" w:rsidP="00C12CA5">
      <w:pPr>
        <w:rPr>
          <w:rFonts w:ascii="ＭＳ ゴシック" w:eastAsia="ＭＳ ゴシック" w:hAnsi="ＭＳ ゴシック" w:cs="Times New Roman"/>
        </w:rPr>
      </w:pPr>
      <w:r w:rsidRPr="00B275A5">
        <w:rPr>
          <w:rFonts w:ascii="ＭＳ ゴシック" w:eastAsia="ＭＳ ゴシック" w:hAnsi="ＭＳ ゴシック" w:cs="Times New Roman" w:hint="eastAsia"/>
        </w:rPr>
        <w:t>【訪問内容】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683"/>
        <w:gridCol w:w="8491"/>
      </w:tblGrid>
      <w:tr w:rsidR="00C12CA5" w:rsidRPr="00B275A5" w14:paraId="756C4921" w14:textId="77777777" w:rsidTr="00157C82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38D0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訪問時に</w:t>
            </w:r>
          </w:p>
          <w:p w14:paraId="3F137275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確認した項目</w:t>
            </w:r>
          </w:p>
        </w:tc>
        <w:tc>
          <w:tcPr>
            <w:tcW w:w="8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1AC5BF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服薬状況　　　　　　　　　　　　　　　□　相互作用</w:t>
            </w:r>
          </w:p>
          <w:p w14:paraId="66212905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嚥下機能の状況　　　　　　　　　　　　□　ADL</w:t>
            </w:r>
          </w:p>
          <w:p w14:paraId="212F8F97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管理・保管状況　　　　　　　　　　　　□　QOL</w:t>
            </w:r>
          </w:p>
          <w:p w14:paraId="38A4677A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残薬　　　　　　　　　　　　　　　　　□　食欲</w:t>
            </w:r>
          </w:p>
          <w:p w14:paraId="16228213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副作用　　　　　　　　　　　　　　　　□　食事量・回数</w:t>
            </w:r>
          </w:p>
          <w:p w14:paraId="44E4C2B5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薬効説明　　　　　　　　　　　　　　　□　排泄</w:t>
            </w:r>
          </w:p>
          <w:p w14:paraId="170E6F40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効果　　　　　　　　　　　　　　　　　□　睡眠</w:t>
            </w:r>
          </w:p>
          <w:p w14:paraId="1FCEA765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理解度　　　　　　　　　　　　　　　　□　ふらつき・転倒</w:t>
            </w:r>
          </w:p>
          <w:p w14:paraId="55F8898F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他科受診　　　　　　　　　　　　　　　□　認知症</w:t>
            </w:r>
          </w:p>
          <w:p w14:paraId="3AC211CF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併用薬　　　　　　　　　　　　　　　　□　痛み</w:t>
            </w:r>
          </w:p>
          <w:p w14:paraId="42320A64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健康食品・サプリメント　　　　　　　　□　うつ</w:t>
            </w:r>
          </w:p>
          <w:p w14:paraId="14C57027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その他（　　　　　　　　　　　　　　　　　　　　　　　　　　　　　　　　　）</w:t>
            </w:r>
          </w:p>
        </w:tc>
      </w:tr>
      <w:tr w:rsidR="00C12CA5" w:rsidRPr="00B275A5" w14:paraId="0B29F5B5" w14:textId="77777777" w:rsidTr="00157C82">
        <w:trPr>
          <w:trHeight w:val="1470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6355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行った</w:t>
            </w:r>
          </w:p>
          <w:p w14:paraId="3275A6E5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薬学的管理の</w:t>
            </w:r>
          </w:p>
          <w:p w14:paraId="6690720F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具体的内容</w:t>
            </w:r>
          </w:p>
        </w:tc>
        <w:tc>
          <w:tcPr>
            <w:tcW w:w="8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74A59B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246CB5E7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798B18FC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684A72FB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</w:tc>
      </w:tr>
      <w:tr w:rsidR="00C12CA5" w:rsidRPr="00B275A5" w14:paraId="1403C8AF" w14:textId="77777777" w:rsidTr="00157C82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D128" w14:textId="77777777" w:rsidR="00C12CA5" w:rsidRPr="00B535EB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  <w:spacing w:val="-6"/>
              </w:rPr>
            </w:pPr>
            <w:r w:rsidRPr="00B535EB">
              <w:rPr>
                <w:rFonts w:ascii="ＭＳ ゴシック" w:eastAsia="ＭＳ ゴシック" w:hAnsi="ＭＳ ゴシック" w:cs="Times New Roman" w:hint="eastAsia"/>
                <w:spacing w:val="-6"/>
              </w:rPr>
              <w:t>訪問課題の達成</w:t>
            </w:r>
          </w:p>
        </w:tc>
        <w:tc>
          <w:tcPr>
            <w:tcW w:w="8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3BD268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□できた　　□ほぼできた　　□あまりできなかった　　□できなかった</w:t>
            </w:r>
          </w:p>
        </w:tc>
      </w:tr>
      <w:tr w:rsidR="00941B13" w:rsidRPr="00B275A5" w14:paraId="6C36B598" w14:textId="77777777" w:rsidTr="00157C82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6ABD" w14:textId="2A3FFE4A" w:rsidR="00941B13" w:rsidRPr="0078519C" w:rsidRDefault="0078519C" w:rsidP="00C12CA5">
            <w:pPr>
              <w:jc w:val="distribute"/>
              <w:rPr>
                <w:rFonts w:ascii="ＭＳ ゴシック" w:eastAsia="ＭＳ ゴシック" w:hAnsi="ＭＳ ゴシック" w:cs="Times New Roman"/>
                <w:spacing w:val="-14"/>
              </w:rPr>
            </w:pPr>
            <w:r w:rsidRPr="0078519C">
              <w:rPr>
                <w:rFonts w:ascii="ＭＳ ゴシック" w:eastAsia="ＭＳ ゴシック" w:hAnsi="ＭＳ ゴシック" w:cs="Times New Roman" w:hint="eastAsia"/>
                <w:spacing w:val="-14"/>
              </w:rPr>
              <w:t>薬剤師が在宅医療に関わることについてご</w:t>
            </w:r>
            <w:r w:rsidR="00941B13" w:rsidRPr="0078519C">
              <w:rPr>
                <w:rFonts w:ascii="ＭＳ ゴシック" w:eastAsia="ＭＳ ゴシック" w:hAnsi="ＭＳ ゴシック" w:cs="Times New Roman" w:hint="eastAsia"/>
                <w:spacing w:val="-14"/>
              </w:rPr>
              <w:t>意見をお聞かせください</w:t>
            </w:r>
          </w:p>
        </w:tc>
        <w:tc>
          <w:tcPr>
            <w:tcW w:w="8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D69C4B" w14:textId="77777777" w:rsidR="00941B13" w:rsidRPr="00B275A5" w:rsidRDefault="00941B13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</w:tbl>
    <w:p w14:paraId="7036A070" w14:textId="77777777" w:rsidR="00C12CA5" w:rsidRDefault="00C12CA5" w:rsidP="00C12CA5">
      <w:pPr>
        <w:tabs>
          <w:tab w:val="left" w:pos="4620"/>
        </w:tabs>
        <w:ind w:left="210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noProof/>
          <w:sz w:val="18"/>
          <w:lang w:val="ja-JP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6BCAB7E" wp14:editId="4C05D80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34125" cy="342900"/>
                <wp:effectExtent l="0" t="0" r="9525" b="0"/>
                <wp:wrapNone/>
                <wp:docPr id="359" name="テキスト ボックス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F8544" w14:textId="77777777" w:rsidR="004D29A0" w:rsidRPr="00B226CC" w:rsidRDefault="004D29A0" w:rsidP="00C12CA5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B226C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薬局名：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</w:t>
                            </w:r>
                            <w:r w:rsidRPr="00B226C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</w:t>
                            </w:r>
                            <w:r w:rsidRPr="00B226C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AB7E" id="テキスト ボックス 359" o:spid="_x0000_s1027" type="#_x0000_t202" style="position:absolute;left:0;text-align:left;margin-left:0;margin-top:0;width:498.75pt;height:27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" fillcolor="window" stroked="f" strokeweight=".5pt">
                <v:textbox>
                  <w:txbxContent>
                    <w:p w14:paraId="7A8F8544" w14:textId="77777777" w:rsidR="004D29A0" w:rsidRPr="00B226CC" w:rsidRDefault="004D29A0" w:rsidP="00C12CA5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B226C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薬局名：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</w:t>
                      </w:r>
                      <w:r w:rsidRPr="00B226C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</w:t>
                      </w:r>
                      <w:r w:rsidRPr="00B226C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明朝" w:eastAsia="游明朝" w:hAnsi="游明朝" w:cs="Times New Roman"/>
        </w:rPr>
        <w:tab/>
      </w:r>
    </w:p>
    <w:bookmarkEnd w:id="0"/>
    <w:bookmarkEnd w:id="1"/>
    <w:bookmarkEnd w:id="2"/>
    <w:bookmarkEnd w:id="3"/>
    <w:sectPr w:rsidR="00C12CA5" w:rsidSect="00D41CB1">
      <w:footerReference w:type="default" r:id="rId8"/>
      <w:type w:val="continuous"/>
      <w:pgSz w:w="11906" w:h="16838"/>
      <w:pgMar w:top="851" w:right="851" w:bottom="851" w:left="851" w:header="851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8528" w14:textId="77777777" w:rsidR="004D29A0" w:rsidRDefault="004D29A0" w:rsidP="00251972">
      <w:r>
        <w:separator/>
      </w:r>
    </w:p>
  </w:endnote>
  <w:endnote w:type="continuationSeparator" w:id="0">
    <w:p w14:paraId="411567B7" w14:textId="77777777" w:rsidR="004D29A0" w:rsidRDefault="004D29A0" w:rsidP="0025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139D" w14:textId="412AF8C7" w:rsidR="004D29A0" w:rsidRDefault="004D29A0">
    <w:pPr>
      <w:pStyle w:val="ae"/>
      <w:jc w:val="center"/>
    </w:pPr>
  </w:p>
  <w:p w14:paraId="0A194308" w14:textId="77777777" w:rsidR="004D29A0" w:rsidRDefault="004D29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07D3" w14:textId="77777777" w:rsidR="004D29A0" w:rsidRDefault="004D29A0" w:rsidP="00251972">
      <w:r>
        <w:separator/>
      </w:r>
    </w:p>
  </w:footnote>
  <w:footnote w:type="continuationSeparator" w:id="0">
    <w:p w14:paraId="000CAF7E" w14:textId="77777777" w:rsidR="004D29A0" w:rsidRDefault="004D29A0" w:rsidP="0025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0DD"/>
    <w:multiLevelType w:val="hybridMultilevel"/>
    <w:tmpl w:val="B1C690E2"/>
    <w:lvl w:ilvl="0" w:tplc="B094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75E6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E807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2349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D7E0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58C5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A40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8F80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C901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2B311FA7"/>
    <w:multiLevelType w:val="hybridMultilevel"/>
    <w:tmpl w:val="F176C9E2"/>
    <w:lvl w:ilvl="0" w:tplc="5B4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2D83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9180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02E0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D1C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5C8E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58CB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4383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DE4C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33667AD6"/>
    <w:multiLevelType w:val="hybridMultilevel"/>
    <w:tmpl w:val="D28026C8"/>
    <w:lvl w:ilvl="0" w:tplc="9AD8B68E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691F0B50"/>
    <w:multiLevelType w:val="hybridMultilevel"/>
    <w:tmpl w:val="61CA161C"/>
    <w:lvl w:ilvl="0" w:tplc="A49C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DB65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CE4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E36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A348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56E2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14F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EA87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0582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49"/>
    <w:rsid w:val="00001C24"/>
    <w:rsid w:val="000051E9"/>
    <w:rsid w:val="0000697D"/>
    <w:rsid w:val="0001227E"/>
    <w:rsid w:val="00022671"/>
    <w:rsid w:val="00025AB0"/>
    <w:rsid w:val="000300B5"/>
    <w:rsid w:val="000413B5"/>
    <w:rsid w:val="00051789"/>
    <w:rsid w:val="000544F8"/>
    <w:rsid w:val="00070BF0"/>
    <w:rsid w:val="00074A09"/>
    <w:rsid w:val="00077169"/>
    <w:rsid w:val="00081D6D"/>
    <w:rsid w:val="000930CC"/>
    <w:rsid w:val="000A1188"/>
    <w:rsid w:val="000C5916"/>
    <w:rsid w:val="000D2762"/>
    <w:rsid w:val="000E72D3"/>
    <w:rsid w:val="00102D56"/>
    <w:rsid w:val="00123C61"/>
    <w:rsid w:val="00125517"/>
    <w:rsid w:val="001258A9"/>
    <w:rsid w:val="0013142D"/>
    <w:rsid w:val="001328AE"/>
    <w:rsid w:val="00137230"/>
    <w:rsid w:val="00157C82"/>
    <w:rsid w:val="00171A1E"/>
    <w:rsid w:val="00177768"/>
    <w:rsid w:val="0019019C"/>
    <w:rsid w:val="001B0E27"/>
    <w:rsid w:val="001B2F9D"/>
    <w:rsid w:val="001B3C5B"/>
    <w:rsid w:val="001B49FA"/>
    <w:rsid w:val="001C622B"/>
    <w:rsid w:val="001F06FF"/>
    <w:rsid w:val="00201DFB"/>
    <w:rsid w:val="002343DB"/>
    <w:rsid w:val="00243028"/>
    <w:rsid w:val="00245911"/>
    <w:rsid w:val="0024705C"/>
    <w:rsid w:val="0024765E"/>
    <w:rsid w:val="00251972"/>
    <w:rsid w:val="0025678B"/>
    <w:rsid w:val="002639FB"/>
    <w:rsid w:val="00264FA7"/>
    <w:rsid w:val="00266098"/>
    <w:rsid w:val="00270009"/>
    <w:rsid w:val="0027074C"/>
    <w:rsid w:val="00272094"/>
    <w:rsid w:val="00274E3A"/>
    <w:rsid w:val="00285971"/>
    <w:rsid w:val="00292F49"/>
    <w:rsid w:val="002938FA"/>
    <w:rsid w:val="002B7E28"/>
    <w:rsid w:val="002C1623"/>
    <w:rsid w:val="002C4A5E"/>
    <w:rsid w:val="002C75C7"/>
    <w:rsid w:val="002D5EEF"/>
    <w:rsid w:val="002E3A9A"/>
    <w:rsid w:val="002E691A"/>
    <w:rsid w:val="002F0066"/>
    <w:rsid w:val="00304BE9"/>
    <w:rsid w:val="00311338"/>
    <w:rsid w:val="00312396"/>
    <w:rsid w:val="00313220"/>
    <w:rsid w:val="00316B97"/>
    <w:rsid w:val="00323D71"/>
    <w:rsid w:val="00333E52"/>
    <w:rsid w:val="00334961"/>
    <w:rsid w:val="00340850"/>
    <w:rsid w:val="00341236"/>
    <w:rsid w:val="00347391"/>
    <w:rsid w:val="00356BB3"/>
    <w:rsid w:val="00366A89"/>
    <w:rsid w:val="0037441D"/>
    <w:rsid w:val="00375D4B"/>
    <w:rsid w:val="00386101"/>
    <w:rsid w:val="003944B4"/>
    <w:rsid w:val="003978C0"/>
    <w:rsid w:val="003B04DA"/>
    <w:rsid w:val="003D0AA2"/>
    <w:rsid w:val="003E2734"/>
    <w:rsid w:val="003E4C09"/>
    <w:rsid w:val="003F59F2"/>
    <w:rsid w:val="00403AAC"/>
    <w:rsid w:val="00403AC6"/>
    <w:rsid w:val="004049C3"/>
    <w:rsid w:val="004158AB"/>
    <w:rsid w:val="00431B62"/>
    <w:rsid w:val="004322C8"/>
    <w:rsid w:val="00435139"/>
    <w:rsid w:val="00452CB5"/>
    <w:rsid w:val="0045306E"/>
    <w:rsid w:val="00463F68"/>
    <w:rsid w:val="00470860"/>
    <w:rsid w:val="00470A55"/>
    <w:rsid w:val="004728C1"/>
    <w:rsid w:val="0047525B"/>
    <w:rsid w:val="00476F4E"/>
    <w:rsid w:val="004A38FE"/>
    <w:rsid w:val="004A7727"/>
    <w:rsid w:val="004B3F61"/>
    <w:rsid w:val="004D29A0"/>
    <w:rsid w:val="004E58D7"/>
    <w:rsid w:val="004F2DF7"/>
    <w:rsid w:val="004F3AB2"/>
    <w:rsid w:val="004F4B22"/>
    <w:rsid w:val="004F7DB9"/>
    <w:rsid w:val="00500C6A"/>
    <w:rsid w:val="00505180"/>
    <w:rsid w:val="00513208"/>
    <w:rsid w:val="005248E9"/>
    <w:rsid w:val="0053258D"/>
    <w:rsid w:val="00536EC0"/>
    <w:rsid w:val="005470C4"/>
    <w:rsid w:val="005555E2"/>
    <w:rsid w:val="005578B8"/>
    <w:rsid w:val="00572174"/>
    <w:rsid w:val="00577E32"/>
    <w:rsid w:val="00586A9C"/>
    <w:rsid w:val="00590FB1"/>
    <w:rsid w:val="00591CDC"/>
    <w:rsid w:val="005A0442"/>
    <w:rsid w:val="005B1350"/>
    <w:rsid w:val="005C10F8"/>
    <w:rsid w:val="005C6497"/>
    <w:rsid w:val="005D6888"/>
    <w:rsid w:val="005E3F98"/>
    <w:rsid w:val="005F4658"/>
    <w:rsid w:val="006003DF"/>
    <w:rsid w:val="006274B7"/>
    <w:rsid w:val="0066640E"/>
    <w:rsid w:val="00681262"/>
    <w:rsid w:val="00681843"/>
    <w:rsid w:val="00684ECF"/>
    <w:rsid w:val="006B1363"/>
    <w:rsid w:val="006B3D95"/>
    <w:rsid w:val="006B42E8"/>
    <w:rsid w:val="006B6B9B"/>
    <w:rsid w:val="006E2EF5"/>
    <w:rsid w:val="006E3CB8"/>
    <w:rsid w:val="006E413E"/>
    <w:rsid w:val="006E4BFE"/>
    <w:rsid w:val="006E5DB9"/>
    <w:rsid w:val="006F2561"/>
    <w:rsid w:val="006F6CE8"/>
    <w:rsid w:val="00701DC9"/>
    <w:rsid w:val="0071465A"/>
    <w:rsid w:val="00720E0B"/>
    <w:rsid w:val="0072622A"/>
    <w:rsid w:val="00726BBE"/>
    <w:rsid w:val="007304CE"/>
    <w:rsid w:val="007419B1"/>
    <w:rsid w:val="00743A2A"/>
    <w:rsid w:val="00745B5F"/>
    <w:rsid w:val="00781E4C"/>
    <w:rsid w:val="007828DC"/>
    <w:rsid w:val="0078519C"/>
    <w:rsid w:val="00785E9C"/>
    <w:rsid w:val="00790083"/>
    <w:rsid w:val="007B2EF0"/>
    <w:rsid w:val="007C34A4"/>
    <w:rsid w:val="007D7579"/>
    <w:rsid w:val="007E41F9"/>
    <w:rsid w:val="007E7237"/>
    <w:rsid w:val="007E7381"/>
    <w:rsid w:val="007F4FBD"/>
    <w:rsid w:val="007F583A"/>
    <w:rsid w:val="007F7A1C"/>
    <w:rsid w:val="00800F36"/>
    <w:rsid w:val="0080280E"/>
    <w:rsid w:val="00802F80"/>
    <w:rsid w:val="0080627F"/>
    <w:rsid w:val="00817AA9"/>
    <w:rsid w:val="008253BD"/>
    <w:rsid w:val="0082545E"/>
    <w:rsid w:val="008426CB"/>
    <w:rsid w:val="00856B48"/>
    <w:rsid w:val="0085776E"/>
    <w:rsid w:val="0086732C"/>
    <w:rsid w:val="00892890"/>
    <w:rsid w:val="008A1F51"/>
    <w:rsid w:val="008A528D"/>
    <w:rsid w:val="008A74AF"/>
    <w:rsid w:val="008B4B65"/>
    <w:rsid w:val="008C793E"/>
    <w:rsid w:val="008D3C94"/>
    <w:rsid w:val="008D7269"/>
    <w:rsid w:val="008E1295"/>
    <w:rsid w:val="008F28F4"/>
    <w:rsid w:val="00910DBD"/>
    <w:rsid w:val="00913FA4"/>
    <w:rsid w:val="009169E6"/>
    <w:rsid w:val="0092031B"/>
    <w:rsid w:val="0092034C"/>
    <w:rsid w:val="00930791"/>
    <w:rsid w:val="00930E95"/>
    <w:rsid w:val="00941107"/>
    <w:rsid w:val="00941B13"/>
    <w:rsid w:val="00942CEB"/>
    <w:rsid w:val="00956494"/>
    <w:rsid w:val="00956C0D"/>
    <w:rsid w:val="00956D47"/>
    <w:rsid w:val="009721CC"/>
    <w:rsid w:val="00994FE3"/>
    <w:rsid w:val="009B014A"/>
    <w:rsid w:val="009B30A3"/>
    <w:rsid w:val="009C4592"/>
    <w:rsid w:val="009E1812"/>
    <w:rsid w:val="009F0DBC"/>
    <w:rsid w:val="009F53D1"/>
    <w:rsid w:val="00A01C3A"/>
    <w:rsid w:val="00A07580"/>
    <w:rsid w:val="00A23A60"/>
    <w:rsid w:val="00A271E6"/>
    <w:rsid w:val="00A310BC"/>
    <w:rsid w:val="00A327A9"/>
    <w:rsid w:val="00A40749"/>
    <w:rsid w:val="00A40B93"/>
    <w:rsid w:val="00A429E6"/>
    <w:rsid w:val="00A42DAC"/>
    <w:rsid w:val="00A46ADB"/>
    <w:rsid w:val="00A473B9"/>
    <w:rsid w:val="00A57062"/>
    <w:rsid w:val="00A570AE"/>
    <w:rsid w:val="00A57300"/>
    <w:rsid w:val="00A6271B"/>
    <w:rsid w:val="00A70FC8"/>
    <w:rsid w:val="00A73A18"/>
    <w:rsid w:val="00A756C2"/>
    <w:rsid w:val="00A90368"/>
    <w:rsid w:val="00A920D8"/>
    <w:rsid w:val="00A95BD1"/>
    <w:rsid w:val="00AA216A"/>
    <w:rsid w:val="00AA3700"/>
    <w:rsid w:val="00AB6CEF"/>
    <w:rsid w:val="00AD0FCE"/>
    <w:rsid w:val="00AD4CFA"/>
    <w:rsid w:val="00AF5172"/>
    <w:rsid w:val="00AF6217"/>
    <w:rsid w:val="00B02AB2"/>
    <w:rsid w:val="00B067D1"/>
    <w:rsid w:val="00B06D59"/>
    <w:rsid w:val="00B14D57"/>
    <w:rsid w:val="00B16555"/>
    <w:rsid w:val="00B24704"/>
    <w:rsid w:val="00B2554E"/>
    <w:rsid w:val="00B275A5"/>
    <w:rsid w:val="00B42CCC"/>
    <w:rsid w:val="00B43BE0"/>
    <w:rsid w:val="00B4563B"/>
    <w:rsid w:val="00B5082F"/>
    <w:rsid w:val="00B5270B"/>
    <w:rsid w:val="00B535EB"/>
    <w:rsid w:val="00B626E7"/>
    <w:rsid w:val="00B62E45"/>
    <w:rsid w:val="00B67157"/>
    <w:rsid w:val="00B71201"/>
    <w:rsid w:val="00B72709"/>
    <w:rsid w:val="00B82BD5"/>
    <w:rsid w:val="00B87712"/>
    <w:rsid w:val="00B8792F"/>
    <w:rsid w:val="00BA18A6"/>
    <w:rsid w:val="00BC4EE5"/>
    <w:rsid w:val="00BD4F25"/>
    <w:rsid w:val="00BD7155"/>
    <w:rsid w:val="00BE2407"/>
    <w:rsid w:val="00BF2785"/>
    <w:rsid w:val="00BF609C"/>
    <w:rsid w:val="00C01630"/>
    <w:rsid w:val="00C12CA5"/>
    <w:rsid w:val="00C15678"/>
    <w:rsid w:val="00C23FB7"/>
    <w:rsid w:val="00C30547"/>
    <w:rsid w:val="00C324B8"/>
    <w:rsid w:val="00C347F8"/>
    <w:rsid w:val="00C35368"/>
    <w:rsid w:val="00C53D00"/>
    <w:rsid w:val="00C54C24"/>
    <w:rsid w:val="00C63800"/>
    <w:rsid w:val="00C63B0A"/>
    <w:rsid w:val="00C71CDD"/>
    <w:rsid w:val="00C760FF"/>
    <w:rsid w:val="00C8105B"/>
    <w:rsid w:val="00C82731"/>
    <w:rsid w:val="00C85DB0"/>
    <w:rsid w:val="00C92A66"/>
    <w:rsid w:val="00C96F76"/>
    <w:rsid w:val="00C97C44"/>
    <w:rsid w:val="00CA01B7"/>
    <w:rsid w:val="00CB159A"/>
    <w:rsid w:val="00CB1776"/>
    <w:rsid w:val="00CC32B3"/>
    <w:rsid w:val="00CC6CF2"/>
    <w:rsid w:val="00CC6D1A"/>
    <w:rsid w:val="00CD114A"/>
    <w:rsid w:val="00CE075F"/>
    <w:rsid w:val="00CF1DBE"/>
    <w:rsid w:val="00CF318B"/>
    <w:rsid w:val="00CF3AA0"/>
    <w:rsid w:val="00D02173"/>
    <w:rsid w:val="00D055D1"/>
    <w:rsid w:val="00D06BC1"/>
    <w:rsid w:val="00D11A19"/>
    <w:rsid w:val="00D130E8"/>
    <w:rsid w:val="00D15437"/>
    <w:rsid w:val="00D1591C"/>
    <w:rsid w:val="00D177E0"/>
    <w:rsid w:val="00D25F96"/>
    <w:rsid w:val="00D3043B"/>
    <w:rsid w:val="00D34C67"/>
    <w:rsid w:val="00D359AC"/>
    <w:rsid w:val="00D41CB1"/>
    <w:rsid w:val="00D516E2"/>
    <w:rsid w:val="00D528D6"/>
    <w:rsid w:val="00D56560"/>
    <w:rsid w:val="00D568D8"/>
    <w:rsid w:val="00D629ED"/>
    <w:rsid w:val="00D7085E"/>
    <w:rsid w:val="00D72C1E"/>
    <w:rsid w:val="00D746A3"/>
    <w:rsid w:val="00D74956"/>
    <w:rsid w:val="00D76FF4"/>
    <w:rsid w:val="00D773F3"/>
    <w:rsid w:val="00D80249"/>
    <w:rsid w:val="00D97358"/>
    <w:rsid w:val="00DA68F7"/>
    <w:rsid w:val="00DB0C88"/>
    <w:rsid w:val="00DB5AA2"/>
    <w:rsid w:val="00DC051B"/>
    <w:rsid w:val="00DC6745"/>
    <w:rsid w:val="00DD6AB0"/>
    <w:rsid w:val="00DF5905"/>
    <w:rsid w:val="00E05AEA"/>
    <w:rsid w:val="00E075D5"/>
    <w:rsid w:val="00E122C3"/>
    <w:rsid w:val="00E128FB"/>
    <w:rsid w:val="00E2065B"/>
    <w:rsid w:val="00E32338"/>
    <w:rsid w:val="00E41EBB"/>
    <w:rsid w:val="00E55369"/>
    <w:rsid w:val="00E569D7"/>
    <w:rsid w:val="00E6545B"/>
    <w:rsid w:val="00E743F8"/>
    <w:rsid w:val="00E765BD"/>
    <w:rsid w:val="00E808B2"/>
    <w:rsid w:val="00E80948"/>
    <w:rsid w:val="00EA7138"/>
    <w:rsid w:val="00EB62D1"/>
    <w:rsid w:val="00EC09D0"/>
    <w:rsid w:val="00EC1E23"/>
    <w:rsid w:val="00EC563F"/>
    <w:rsid w:val="00EC7CF2"/>
    <w:rsid w:val="00ED5268"/>
    <w:rsid w:val="00ED7A6A"/>
    <w:rsid w:val="00F00623"/>
    <w:rsid w:val="00F00B77"/>
    <w:rsid w:val="00F02B4A"/>
    <w:rsid w:val="00F06D24"/>
    <w:rsid w:val="00F12A43"/>
    <w:rsid w:val="00F12B52"/>
    <w:rsid w:val="00F20470"/>
    <w:rsid w:val="00F2410D"/>
    <w:rsid w:val="00F24228"/>
    <w:rsid w:val="00F24495"/>
    <w:rsid w:val="00F36E79"/>
    <w:rsid w:val="00F40BAC"/>
    <w:rsid w:val="00F45BB2"/>
    <w:rsid w:val="00F51FDF"/>
    <w:rsid w:val="00F61A6A"/>
    <w:rsid w:val="00F62341"/>
    <w:rsid w:val="00F637AE"/>
    <w:rsid w:val="00F67D83"/>
    <w:rsid w:val="00F731DA"/>
    <w:rsid w:val="00F86557"/>
    <w:rsid w:val="00F91E74"/>
    <w:rsid w:val="00FA51A6"/>
    <w:rsid w:val="00FB4034"/>
    <w:rsid w:val="00FB5344"/>
    <w:rsid w:val="00FC54EB"/>
    <w:rsid w:val="00FE37B4"/>
    <w:rsid w:val="00FE6C82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B4FA95E"/>
  <w15:chartTrackingRefBased/>
  <w15:docId w15:val="{F4CA18F7-204D-4592-893B-1E2E6A37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41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241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241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F241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241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10D"/>
    <w:rPr>
      <w:rFonts w:asciiTheme="majorHAnsi" w:eastAsiaTheme="majorEastAsia" w:hAnsiTheme="majorHAnsi" w:cstheme="majorBidi"/>
      <w:sz w:val="18"/>
      <w:szCs w:val="18"/>
    </w:rPr>
  </w:style>
  <w:style w:type="table" w:styleId="2-4">
    <w:name w:val="Grid Table 2 Accent 4"/>
    <w:basedOn w:val="a1"/>
    <w:uiPriority w:val="47"/>
    <w:rsid w:val="00F2410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1"/>
    <w:uiPriority w:val="47"/>
    <w:rsid w:val="00F2410D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5">
    <w:name w:val="Grid Table 5 Dark Accent 5"/>
    <w:basedOn w:val="a1"/>
    <w:uiPriority w:val="50"/>
    <w:rsid w:val="00F2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b">
    <w:name w:val="List Paragraph"/>
    <w:basedOn w:val="a"/>
    <w:uiPriority w:val="34"/>
    <w:qFormat/>
    <w:rsid w:val="00D7495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1972"/>
  </w:style>
  <w:style w:type="paragraph" w:styleId="ae">
    <w:name w:val="footer"/>
    <w:basedOn w:val="a"/>
    <w:link w:val="af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1972"/>
  </w:style>
  <w:style w:type="paragraph" w:styleId="Web">
    <w:name w:val="Normal (Web)"/>
    <w:basedOn w:val="a"/>
    <w:uiPriority w:val="99"/>
    <w:semiHidden/>
    <w:unhideWhenUsed/>
    <w:rsid w:val="005051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80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EF8D1"/>
        </a:solidFill>
        <a:ln w="12700" cap="flat" cmpd="sng" algn="ctr">
          <a:solidFill>
            <a:srgbClr val="4472C4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7CF0-3147-4412-831B-95D5A219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nagata</cp:lastModifiedBy>
  <cp:revision>44</cp:revision>
  <cp:lastPrinted>2020-08-19T00:04:00Z</cp:lastPrinted>
  <dcterms:created xsi:type="dcterms:W3CDTF">2018-08-07T04:14:00Z</dcterms:created>
  <dcterms:modified xsi:type="dcterms:W3CDTF">2021-10-07T07:14:00Z</dcterms:modified>
</cp:coreProperties>
</file>