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E851" w14:textId="77777777" w:rsidR="00F226DC" w:rsidRPr="00B7722D" w:rsidRDefault="00F226DC" w:rsidP="00F226DC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B7722D">
        <w:rPr>
          <w:rFonts w:ascii="ＭＳ 明朝" w:eastAsia="ＭＳ 明朝" w:hAnsi="ＭＳ 明朝" w:hint="eastAsia"/>
          <w:sz w:val="28"/>
        </w:rPr>
        <w:t>一般社団法人福島県薬剤師会　無菌調剤室共同利用に関する規程</w:t>
      </w:r>
    </w:p>
    <w:p w14:paraId="0C4E2772" w14:textId="77777777" w:rsidR="00F226DC" w:rsidRPr="00B7722D" w:rsidRDefault="00F226DC" w:rsidP="00F226DC">
      <w:pPr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（目的）</w:t>
      </w:r>
    </w:p>
    <w:p w14:paraId="2D4C06D9" w14:textId="52AB726F" w:rsidR="00F226DC" w:rsidRPr="0041306A" w:rsidRDefault="00F226DC" w:rsidP="00F226DC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第１条　この規程は、一般社団法人福島県薬剤師会（以下「本会」という。）の会員その他の薬剤師が、本</w:t>
      </w:r>
      <w:proofErr w:type="gramStart"/>
      <w:r w:rsidRPr="0041306A">
        <w:rPr>
          <w:rFonts w:ascii="ＭＳ 明朝" w:eastAsia="ＭＳ 明朝" w:hAnsi="ＭＳ 明朝" w:hint="eastAsia"/>
        </w:rPr>
        <w:t>会会</w:t>
      </w:r>
      <w:proofErr w:type="gramEnd"/>
      <w:r w:rsidRPr="0041306A">
        <w:rPr>
          <w:rFonts w:ascii="ＭＳ 明朝" w:eastAsia="ＭＳ 明朝" w:hAnsi="ＭＳ 明朝" w:hint="eastAsia"/>
        </w:rPr>
        <w:t>営薬局（以下「</w:t>
      </w:r>
      <w:r>
        <w:rPr>
          <w:rFonts w:ascii="ＭＳ 明朝" w:eastAsia="ＭＳ 明朝" w:hAnsi="ＭＳ 明朝" w:hint="eastAsia"/>
        </w:rPr>
        <w:t>ほうらい</w:t>
      </w:r>
      <w:r w:rsidRPr="0041306A">
        <w:rPr>
          <w:rFonts w:ascii="ＭＳ 明朝" w:eastAsia="ＭＳ 明朝" w:hAnsi="ＭＳ 明朝" w:hint="eastAsia"/>
        </w:rPr>
        <w:t>薬局」という。）の無菌調剤室（以下「本施設」という。）を利用して、中心静脈栄養法にかかる医薬品、その他医薬品の調製を行う場合の手続、利用方法等を定め、もって在宅医療の推進に寄与することを目的とする。</w:t>
      </w:r>
    </w:p>
    <w:p w14:paraId="58AF82C8" w14:textId="7777777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（利用の条件）</w:t>
      </w:r>
    </w:p>
    <w:p w14:paraId="6039053A" w14:textId="07DB8310" w:rsidR="00F226DC" w:rsidRPr="0041306A" w:rsidRDefault="00F226DC" w:rsidP="00F226DC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 xml:space="preserve">第２条　</w:t>
      </w:r>
      <w:r>
        <w:rPr>
          <w:rFonts w:ascii="ＭＳ 明朝" w:eastAsia="ＭＳ 明朝" w:hAnsi="ＭＳ 明朝" w:hint="eastAsia"/>
        </w:rPr>
        <w:t>本施設</w:t>
      </w:r>
      <w:r w:rsidRPr="0041306A">
        <w:rPr>
          <w:rFonts w:ascii="ＭＳ 明朝" w:eastAsia="ＭＳ 明朝" w:hAnsi="ＭＳ 明朝" w:hint="eastAsia"/>
        </w:rPr>
        <w:t>を共同利用できる</w:t>
      </w:r>
      <w:r>
        <w:rPr>
          <w:rFonts w:ascii="ＭＳ 明朝" w:eastAsia="ＭＳ 明朝" w:hAnsi="ＭＳ 明朝" w:hint="eastAsia"/>
        </w:rPr>
        <w:t>の</w:t>
      </w:r>
      <w:r w:rsidRPr="0041306A">
        <w:rPr>
          <w:rFonts w:ascii="ＭＳ 明朝" w:eastAsia="ＭＳ 明朝" w:hAnsi="ＭＳ 明朝" w:hint="eastAsia"/>
        </w:rPr>
        <w:t>は､本会と第３条に定める契約を締結した薬局に在籍する第６条に定める薬剤師が､</w:t>
      </w:r>
      <w:proofErr w:type="gramStart"/>
      <w:r>
        <w:rPr>
          <w:rFonts w:ascii="ＭＳ 明朝" w:eastAsia="ＭＳ 明朝" w:hAnsi="ＭＳ 明朝" w:hint="eastAsia"/>
        </w:rPr>
        <w:t>ほ</w:t>
      </w:r>
      <w:proofErr w:type="gramEnd"/>
      <w:r>
        <w:rPr>
          <w:rFonts w:ascii="ＭＳ 明朝" w:eastAsia="ＭＳ 明朝" w:hAnsi="ＭＳ 明朝" w:hint="eastAsia"/>
        </w:rPr>
        <w:t>うらい</w:t>
      </w:r>
      <w:r w:rsidRPr="0041306A">
        <w:rPr>
          <w:rFonts w:ascii="ＭＳ 明朝" w:eastAsia="ＭＳ 明朝" w:hAnsi="ＭＳ 明朝" w:hint="eastAsia"/>
        </w:rPr>
        <w:t>薬局管理者の監督のもと無菌調剤処理を行う場合とする。</w:t>
      </w:r>
    </w:p>
    <w:p w14:paraId="068A625B" w14:textId="7777777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（契約の締結）</w:t>
      </w:r>
    </w:p>
    <w:p w14:paraId="05EC0033" w14:textId="173F0205" w:rsidR="00F226DC" w:rsidRPr="00B7722D" w:rsidRDefault="00F226DC" w:rsidP="00F226DC">
      <w:pPr>
        <w:rPr>
          <w:rFonts w:ascii="ＭＳ 明朝" w:eastAsia="ＭＳ 明朝" w:hAnsi="ＭＳ 明朝"/>
          <w:spacing w:val="-2"/>
        </w:rPr>
      </w:pPr>
      <w:r w:rsidRPr="00B7722D">
        <w:rPr>
          <w:rFonts w:ascii="ＭＳ 明朝" w:eastAsia="ＭＳ 明朝" w:hAnsi="ＭＳ 明朝" w:hint="eastAsia"/>
          <w:spacing w:val="-2"/>
        </w:rPr>
        <w:t>第３条　利用契約は、本会と</w:t>
      </w:r>
      <w:r>
        <w:rPr>
          <w:rFonts w:ascii="ＭＳ 明朝" w:eastAsia="ＭＳ 明朝" w:hAnsi="ＭＳ 明朝" w:hint="eastAsia"/>
          <w:spacing w:val="-2"/>
        </w:rPr>
        <w:t>本</w:t>
      </w:r>
      <w:r w:rsidRPr="00B7722D">
        <w:rPr>
          <w:rFonts w:ascii="ＭＳ 明朝" w:eastAsia="ＭＳ 明朝" w:hAnsi="ＭＳ 明朝" w:hint="eastAsia"/>
          <w:spacing w:val="-2"/>
        </w:rPr>
        <w:t>施設利用薬局の開設者との間で</w:t>
      </w:r>
      <w:r>
        <w:rPr>
          <w:rFonts w:ascii="ＭＳ 明朝" w:eastAsia="ＭＳ 明朝" w:hAnsi="ＭＳ 明朝" w:hint="eastAsia"/>
          <w:spacing w:val="-2"/>
        </w:rPr>
        <w:t>別紙１の</w:t>
      </w:r>
      <w:r w:rsidR="001B52FF">
        <w:rPr>
          <w:rFonts w:ascii="ＭＳ 明朝" w:eastAsia="ＭＳ 明朝" w:hAnsi="ＭＳ 明朝" w:hint="eastAsia"/>
          <w:spacing w:val="-2"/>
        </w:rPr>
        <w:t>書</w:t>
      </w:r>
      <w:r>
        <w:rPr>
          <w:rFonts w:ascii="ＭＳ 明朝" w:eastAsia="ＭＳ 明朝" w:hAnsi="ＭＳ 明朝" w:hint="eastAsia"/>
          <w:spacing w:val="-2"/>
        </w:rPr>
        <w:t>式により</w:t>
      </w:r>
      <w:r w:rsidRPr="00B7722D">
        <w:rPr>
          <w:rFonts w:ascii="ＭＳ 明朝" w:eastAsia="ＭＳ 明朝" w:hAnsi="ＭＳ 明朝" w:hint="eastAsia"/>
          <w:spacing w:val="-2"/>
        </w:rPr>
        <w:t>締結する。</w:t>
      </w:r>
    </w:p>
    <w:p w14:paraId="49D04E69" w14:textId="739945EA" w:rsidR="00F226DC" w:rsidRPr="0041306A" w:rsidRDefault="00F226DC" w:rsidP="00F226DC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　利用契約を締結しようとする薬局の開設者は、当該薬局</w:t>
      </w:r>
      <w:r>
        <w:rPr>
          <w:rFonts w:ascii="ＭＳ 明朝" w:eastAsia="ＭＳ 明朝" w:hAnsi="ＭＳ 明朝" w:hint="eastAsia"/>
        </w:rPr>
        <w:t>の</w:t>
      </w:r>
      <w:r w:rsidRPr="0041306A">
        <w:rPr>
          <w:rFonts w:ascii="ＭＳ 明朝" w:eastAsia="ＭＳ 明朝" w:hAnsi="ＭＳ 明朝" w:hint="eastAsia"/>
        </w:rPr>
        <w:t>薬剤師</w:t>
      </w:r>
      <w:r>
        <w:rPr>
          <w:rFonts w:ascii="ＭＳ 明朝" w:eastAsia="ＭＳ 明朝" w:hAnsi="ＭＳ 明朝" w:hint="eastAsia"/>
        </w:rPr>
        <w:t>が</w:t>
      </w:r>
      <w:r w:rsidRPr="0041306A">
        <w:rPr>
          <w:rFonts w:ascii="ＭＳ 明朝" w:eastAsia="ＭＳ 明朝" w:hAnsi="ＭＳ 明朝" w:hint="eastAsia"/>
        </w:rPr>
        <w:t>行う無菌調剤処理</w:t>
      </w:r>
      <w:r>
        <w:rPr>
          <w:rFonts w:ascii="ＭＳ 明朝" w:eastAsia="ＭＳ 明朝" w:hAnsi="ＭＳ 明朝" w:hint="eastAsia"/>
        </w:rPr>
        <w:t>の</w:t>
      </w:r>
      <w:r w:rsidRPr="0041306A">
        <w:rPr>
          <w:rFonts w:ascii="ＭＳ 明朝" w:eastAsia="ＭＳ 明朝" w:hAnsi="ＭＳ 明朝" w:hint="eastAsia"/>
        </w:rPr>
        <w:t>適正な管理を確保するため、事前に本会の協力を得て、指針</w:t>
      </w:r>
      <w:r>
        <w:rPr>
          <w:rFonts w:ascii="ＭＳ 明朝" w:eastAsia="ＭＳ 明朝" w:hAnsi="ＭＳ 明朝" w:hint="eastAsia"/>
        </w:rPr>
        <w:t>（別紙２）</w:t>
      </w:r>
      <w:r w:rsidRPr="0041306A">
        <w:rPr>
          <w:rFonts w:ascii="ＭＳ 明朝" w:eastAsia="ＭＳ 明朝" w:hAnsi="ＭＳ 明朝" w:hint="eastAsia"/>
        </w:rPr>
        <w:t>を策定しなければならない。</w:t>
      </w:r>
    </w:p>
    <w:p w14:paraId="575D0096" w14:textId="36D70DD1" w:rsidR="00F226DC" w:rsidRPr="0041306A" w:rsidRDefault="00F226DC" w:rsidP="00F226DC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３　利用契約を締結しようとする薬局の開設者は、</w:t>
      </w:r>
      <w:r w:rsidR="00694658">
        <w:rPr>
          <w:rFonts w:ascii="ＭＳ 明朝" w:eastAsia="ＭＳ 明朝" w:hAnsi="ＭＳ 明朝" w:hint="eastAsia"/>
        </w:rPr>
        <w:t>無菌調剤処理を行う</w:t>
      </w:r>
      <w:r w:rsidRPr="0041306A">
        <w:rPr>
          <w:rFonts w:ascii="ＭＳ 明朝" w:eastAsia="ＭＳ 明朝" w:hAnsi="ＭＳ 明朝" w:hint="eastAsia"/>
        </w:rPr>
        <w:t>薬剤師に対し、</w:t>
      </w:r>
      <w:r w:rsidR="00694658">
        <w:rPr>
          <w:rFonts w:ascii="ＭＳ 明朝" w:eastAsia="ＭＳ 明朝" w:hAnsi="ＭＳ 明朝" w:hint="eastAsia"/>
        </w:rPr>
        <w:t>事前に本会の協力を得て、</w:t>
      </w:r>
      <w:r w:rsidRPr="0041306A">
        <w:rPr>
          <w:rFonts w:ascii="ＭＳ 明朝" w:eastAsia="ＭＳ 明朝" w:hAnsi="ＭＳ 明朝" w:hint="eastAsia"/>
        </w:rPr>
        <w:t>研修の実施その他必要な措置を講じなければならない。</w:t>
      </w:r>
    </w:p>
    <w:p w14:paraId="25EC70A8" w14:textId="1B290A2F" w:rsidR="00F226DC" w:rsidRPr="0041306A" w:rsidRDefault="00F226DC" w:rsidP="00F226DC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４　契約締結後、</w:t>
      </w:r>
      <w:r w:rsidR="00694658">
        <w:rPr>
          <w:rFonts w:ascii="ＭＳ 明朝" w:eastAsia="ＭＳ 明朝" w:hAnsi="ＭＳ 明朝" w:hint="eastAsia"/>
        </w:rPr>
        <w:t>本</w:t>
      </w:r>
      <w:r w:rsidRPr="0041306A">
        <w:rPr>
          <w:rFonts w:ascii="ＭＳ 明朝" w:eastAsia="ＭＳ 明朝" w:hAnsi="ＭＳ 明朝" w:hint="eastAsia"/>
        </w:rPr>
        <w:t>施設利用薬局の開設者は、</w:t>
      </w:r>
      <w:r w:rsidR="00694658">
        <w:rPr>
          <w:rFonts w:ascii="ＭＳ 明朝" w:eastAsia="ＭＳ 明朝" w:hAnsi="ＭＳ 明朝" w:hint="eastAsia"/>
        </w:rPr>
        <w:t>本</w:t>
      </w:r>
      <w:r w:rsidRPr="0041306A">
        <w:rPr>
          <w:rFonts w:ascii="ＭＳ 明朝" w:eastAsia="ＭＳ 明朝" w:hAnsi="ＭＳ 明朝" w:hint="eastAsia"/>
        </w:rPr>
        <w:t>施設を利用した無菌調剤処理に</w:t>
      </w:r>
      <w:r w:rsidR="00694658">
        <w:rPr>
          <w:rFonts w:ascii="ＭＳ 明朝" w:eastAsia="ＭＳ 明朝" w:hAnsi="ＭＳ 明朝" w:hint="eastAsia"/>
        </w:rPr>
        <w:t>おいて</w:t>
      </w:r>
      <w:r w:rsidRPr="0041306A">
        <w:rPr>
          <w:rFonts w:ascii="ＭＳ 明朝" w:eastAsia="ＭＳ 明朝" w:hAnsi="ＭＳ 明朝" w:hint="eastAsia"/>
        </w:rPr>
        <w:t>事故等が発生した場合、</w:t>
      </w:r>
      <w:r w:rsidR="00694658">
        <w:rPr>
          <w:rFonts w:ascii="ＭＳ 明朝" w:eastAsia="ＭＳ 明朝" w:hAnsi="ＭＳ 明朝" w:hint="eastAsia"/>
        </w:rPr>
        <w:t>別紙３の手順書に従い</w:t>
      </w:r>
      <w:r w:rsidRPr="0041306A">
        <w:rPr>
          <w:rFonts w:ascii="ＭＳ 明朝" w:eastAsia="ＭＳ 明朝" w:hAnsi="ＭＳ 明朝" w:hint="eastAsia"/>
        </w:rPr>
        <w:t>すみやかに本会に報告しなければならない。</w:t>
      </w:r>
    </w:p>
    <w:p w14:paraId="7F08DF47" w14:textId="0CD54005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（契約の要件）</w:t>
      </w:r>
    </w:p>
    <w:p w14:paraId="126AB5FC" w14:textId="51EA06B3" w:rsidR="00F226DC" w:rsidRPr="0041306A" w:rsidRDefault="00F226DC" w:rsidP="001D02ED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 xml:space="preserve">第４条　</w:t>
      </w:r>
      <w:r w:rsidR="00694658">
        <w:rPr>
          <w:rFonts w:ascii="ＭＳ 明朝" w:eastAsia="ＭＳ 明朝" w:hAnsi="ＭＳ 明朝" w:hint="eastAsia"/>
        </w:rPr>
        <w:t>本会と利用契約を締結しようとする本施設</w:t>
      </w:r>
      <w:r w:rsidRPr="0041306A">
        <w:rPr>
          <w:rFonts w:ascii="ＭＳ 明朝" w:eastAsia="ＭＳ 明朝" w:hAnsi="ＭＳ 明朝" w:hint="eastAsia"/>
        </w:rPr>
        <w:t>利用薬局は、次の各号</w:t>
      </w:r>
      <w:r w:rsidR="00694658">
        <w:rPr>
          <w:rFonts w:ascii="ＭＳ 明朝" w:eastAsia="ＭＳ 明朝" w:hAnsi="ＭＳ 明朝" w:hint="eastAsia"/>
        </w:rPr>
        <w:t>を遵守しなければならない</w:t>
      </w:r>
      <w:r w:rsidRPr="0041306A">
        <w:rPr>
          <w:rFonts w:ascii="ＭＳ 明朝" w:eastAsia="ＭＳ 明朝" w:hAnsi="ＭＳ 明朝" w:hint="eastAsia"/>
        </w:rPr>
        <w:t>。</w:t>
      </w:r>
    </w:p>
    <w:p w14:paraId="22D43C85" w14:textId="77777777" w:rsidR="00F226DC" w:rsidRPr="0041306A" w:rsidRDefault="00F226DC" w:rsidP="00F226DC">
      <w:pPr>
        <w:spacing w:line="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⑴　</w:t>
      </w:r>
      <w:r w:rsidRPr="0041306A">
        <w:rPr>
          <w:rFonts w:ascii="ＭＳ 明朝" w:eastAsia="ＭＳ 明朝" w:hAnsi="ＭＳ 明朝"/>
        </w:rPr>
        <w:t>本会の秩序又は、規律を乱さないこと</w:t>
      </w:r>
    </w:p>
    <w:p w14:paraId="43228818" w14:textId="77777777" w:rsidR="00F226DC" w:rsidRPr="0041306A" w:rsidRDefault="00F226DC" w:rsidP="00F226DC">
      <w:pPr>
        <w:spacing w:line="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Pr="0041306A">
        <w:rPr>
          <w:rFonts w:ascii="ＭＳ 明朝" w:eastAsia="ＭＳ 明朝" w:hAnsi="ＭＳ 明朝"/>
        </w:rPr>
        <w:t>本会の目的に反する行為をしないこと</w:t>
      </w:r>
    </w:p>
    <w:p w14:paraId="1ECBC907" w14:textId="2E762EBA" w:rsidR="00F226DC" w:rsidRPr="0041306A" w:rsidRDefault="00F226DC" w:rsidP="00F226DC">
      <w:pPr>
        <w:spacing w:line="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⑶　</w:t>
      </w:r>
      <w:r w:rsidRPr="0041306A">
        <w:rPr>
          <w:rFonts w:ascii="ＭＳ 明朝" w:eastAsia="ＭＳ 明朝" w:hAnsi="ＭＳ 明朝"/>
        </w:rPr>
        <w:t>保健衛生上支障を生ずる恐れがないよう無菌調剤処理</w:t>
      </w:r>
      <w:r w:rsidR="001B52FF">
        <w:rPr>
          <w:rFonts w:ascii="ＭＳ 明朝" w:eastAsia="ＭＳ 明朝" w:hAnsi="ＭＳ 明朝" w:hint="eastAsia"/>
        </w:rPr>
        <w:t>及び</w:t>
      </w:r>
      <w:r w:rsidRPr="0041306A">
        <w:rPr>
          <w:rFonts w:ascii="ＭＳ 明朝" w:eastAsia="ＭＳ 明朝" w:hAnsi="ＭＳ 明朝"/>
        </w:rPr>
        <w:t>施設利用を行うこと</w:t>
      </w:r>
    </w:p>
    <w:p w14:paraId="0AEBCFE3" w14:textId="7777777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（契約の取消）</w:t>
      </w:r>
    </w:p>
    <w:p w14:paraId="1392EFBD" w14:textId="09D0B886" w:rsidR="00F226DC" w:rsidRPr="0041306A" w:rsidRDefault="00F226DC" w:rsidP="00F226DC">
      <w:pPr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第５条　次の各号に該当するときは、契約を取り消すことが</w:t>
      </w:r>
      <w:r w:rsidR="00694658">
        <w:rPr>
          <w:rFonts w:ascii="ＭＳ 明朝" w:eastAsia="ＭＳ 明朝" w:hAnsi="ＭＳ 明朝" w:hint="eastAsia"/>
        </w:rPr>
        <w:t>でき</w:t>
      </w:r>
      <w:r w:rsidRPr="0041306A">
        <w:rPr>
          <w:rFonts w:ascii="ＭＳ 明朝" w:eastAsia="ＭＳ 明朝" w:hAnsi="ＭＳ 明朝" w:hint="eastAsia"/>
        </w:rPr>
        <w:t>る。</w:t>
      </w:r>
    </w:p>
    <w:p w14:paraId="0703E8F3" w14:textId="77777777" w:rsidR="00F226DC" w:rsidRPr="0041306A" w:rsidRDefault="00F226DC" w:rsidP="00F226DC">
      <w:pPr>
        <w:spacing w:line="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⑴　</w:t>
      </w:r>
      <w:r w:rsidRPr="0041306A">
        <w:rPr>
          <w:rFonts w:ascii="ＭＳ 明朝" w:eastAsia="ＭＳ 明朝" w:hAnsi="ＭＳ 明朝"/>
        </w:rPr>
        <w:t>第４条の要件に反したとき</w:t>
      </w:r>
    </w:p>
    <w:p w14:paraId="3C0C6A19" w14:textId="52CCEC07" w:rsidR="00F226DC" w:rsidRPr="0041306A" w:rsidRDefault="00F226DC" w:rsidP="00F226DC">
      <w:pPr>
        <w:spacing w:line="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="00694658">
        <w:rPr>
          <w:rFonts w:ascii="ＭＳ 明朝" w:eastAsia="ＭＳ 明朝" w:hAnsi="ＭＳ 明朝" w:hint="eastAsia"/>
        </w:rPr>
        <w:t>本</w:t>
      </w:r>
      <w:r w:rsidRPr="0041306A">
        <w:rPr>
          <w:rFonts w:ascii="ＭＳ 明朝" w:eastAsia="ＭＳ 明朝" w:hAnsi="ＭＳ 明朝"/>
        </w:rPr>
        <w:t>施設利用薬局の管理運営に支障があると認められたとき</w:t>
      </w:r>
    </w:p>
    <w:p w14:paraId="434F2749" w14:textId="306C9340" w:rsidR="00F226DC" w:rsidRPr="0041306A" w:rsidRDefault="00F226DC" w:rsidP="00F226DC">
      <w:pPr>
        <w:spacing w:line="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⑶　</w:t>
      </w:r>
      <w:r w:rsidRPr="0041306A">
        <w:rPr>
          <w:rFonts w:ascii="ＭＳ 明朝" w:eastAsia="ＭＳ 明朝" w:hAnsi="ＭＳ 明朝"/>
        </w:rPr>
        <w:t>前各号に掲げるもののほか、本会会長が適当でないと認めたとき</w:t>
      </w:r>
    </w:p>
    <w:p w14:paraId="4EA2EC11" w14:textId="7777777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（利用者）</w:t>
      </w:r>
    </w:p>
    <w:p w14:paraId="5B472C21" w14:textId="02D4251C" w:rsidR="00F226DC" w:rsidRPr="0041306A" w:rsidRDefault="00F226DC" w:rsidP="00F226DC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 xml:space="preserve">第６条　</w:t>
      </w:r>
      <w:r w:rsidR="00694658" w:rsidRPr="00694658">
        <w:rPr>
          <w:rFonts w:ascii="ＭＳ 明朝" w:eastAsia="ＭＳ 明朝" w:hAnsi="ＭＳ 明朝" w:hint="eastAsia"/>
          <w:spacing w:val="-2"/>
        </w:rPr>
        <w:t>本</w:t>
      </w:r>
      <w:r w:rsidRPr="00694658">
        <w:rPr>
          <w:rFonts w:ascii="ＭＳ 明朝" w:eastAsia="ＭＳ 明朝" w:hAnsi="ＭＳ 明朝" w:hint="eastAsia"/>
          <w:spacing w:val="-2"/>
        </w:rPr>
        <w:t>施設を利用できる薬剤師は、無菌調剤室共同利用</w:t>
      </w:r>
      <w:r w:rsidR="00694658" w:rsidRPr="00694658">
        <w:rPr>
          <w:rFonts w:ascii="ＭＳ 明朝" w:eastAsia="ＭＳ 明朝" w:hAnsi="ＭＳ 明朝" w:hint="eastAsia"/>
          <w:spacing w:val="-2"/>
        </w:rPr>
        <w:t>に関する</w:t>
      </w:r>
      <w:r w:rsidRPr="00694658">
        <w:rPr>
          <w:rFonts w:ascii="ＭＳ 明朝" w:eastAsia="ＭＳ 明朝" w:hAnsi="ＭＳ 明朝" w:hint="eastAsia"/>
          <w:spacing w:val="-2"/>
        </w:rPr>
        <w:t>研修</w:t>
      </w:r>
      <w:r w:rsidR="001B52FF">
        <w:rPr>
          <w:rFonts w:ascii="ＭＳ 明朝" w:eastAsia="ＭＳ 明朝" w:hAnsi="ＭＳ 明朝" w:hint="eastAsia"/>
          <w:spacing w:val="-2"/>
        </w:rPr>
        <w:t>（別紙４）</w:t>
      </w:r>
      <w:r w:rsidRPr="00694658">
        <w:rPr>
          <w:rFonts w:ascii="ＭＳ 明朝" w:eastAsia="ＭＳ 明朝" w:hAnsi="ＭＳ 明朝" w:hint="eastAsia"/>
          <w:spacing w:val="-2"/>
        </w:rPr>
        <w:t>を</w:t>
      </w:r>
      <w:r w:rsidR="00694658" w:rsidRPr="00694658">
        <w:rPr>
          <w:rFonts w:ascii="ＭＳ 明朝" w:eastAsia="ＭＳ 明朝" w:hAnsi="ＭＳ 明朝" w:hint="eastAsia"/>
          <w:spacing w:val="-2"/>
        </w:rPr>
        <w:t>修了した</w:t>
      </w:r>
      <w:r w:rsidRPr="00694658">
        <w:rPr>
          <w:rFonts w:ascii="ＭＳ 明朝" w:eastAsia="ＭＳ 明朝" w:hAnsi="ＭＳ 明朝" w:hint="eastAsia"/>
          <w:spacing w:val="-2"/>
        </w:rPr>
        <w:t>者であって、</w:t>
      </w:r>
      <w:r w:rsidR="00694658" w:rsidRPr="00694658">
        <w:rPr>
          <w:rFonts w:ascii="ＭＳ 明朝" w:eastAsia="ＭＳ 明朝" w:hAnsi="ＭＳ 明朝" w:hint="eastAsia"/>
          <w:spacing w:val="-2"/>
        </w:rPr>
        <w:t>本会の</w:t>
      </w:r>
      <w:r w:rsidRPr="00694658">
        <w:rPr>
          <w:rFonts w:ascii="ＭＳ 明朝" w:eastAsia="ＭＳ 明朝" w:hAnsi="ＭＳ 明朝" w:hint="eastAsia"/>
          <w:spacing w:val="-2"/>
        </w:rPr>
        <w:t>無菌調剤施設利用</w:t>
      </w:r>
      <w:r w:rsidR="001B52FF">
        <w:rPr>
          <w:rFonts w:ascii="ＭＳ 明朝" w:eastAsia="ＭＳ 明朝" w:hAnsi="ＭＳ 明朝" w:hint="eastAsia"/>
          <w:spacing w:val="-2"/>
        </w:rPr>
        <w:t>予定</w:t>
      </w:r>
      <w:r w:rsidRPr="00694658">
        <w:rPr>
          <w:rFonts w:ascii="ＭＳ 明朝" w:eastAsia="ＭＳ 明朝" w:hAnsi="ＭＳ 明朝" w:hint="eastAsia"/>
          <w:spacing w:val="-2"/>
        </w:rPr>
        <w:t>者名簿</w:t>
      </w:r>
      <w:r w:rsidR="00694658" w:rsidRPr="00694658">
        <w:rPr>
          <w:rFonts w:ascii="ＭＳ 明朝" w:eastAsia="ＭＳ 明朝" w:hAnsi="ＭＳ 明朝" w:hint="eastAsia"/>
          <w:spacing w:val="-2"/>
        </w:rPr>
        <w:t>（別紙５）</w:t>
      </w:r>
      <w:r w:rsidRPr="00694658">
        <w:rPr>
          <w:rFonts w:ascii="ＭＳ 明朝" w:eastAsia="ＭＳ 明朝" w:hAnsi="ＭＳ 明朝" w:hint="eastAsia"/>
          <w:spacing w:val="-2"/>
        </w:rPr>
        <w:t>に登録</w:t>
      </w:r>
      <w:r w:rsidR="00694658" w:rsidRPr="00694658">
        <w:rPr>
          <w:rFonts w:ascii="ＭＳ 明朝" w:eastAsia="ＭＳ 明朝" w:hAnsi="ＭＳ 明朝" w:hint="eastAsia"/>
          <w:spacing w:val="-2"/>
        </w:rPr>
        <w:t>され</w:t>
      </w:r>
      <w:r w:rsidRPr="00694658">
        <w:rPr>
          <w:rFonts w:ascii="ＭＳ 明朝" w:eastAsia="ＭＳ 明朝" w:hAnsi="ＭＳ 明朝" w:hint="eastAsia"/>
          <w:spacing w:val="-2"/>
        </w:rPr>
        <w:t>た者とする。</w:t>
      </w:r>
    </w:p>
    <w:p w14:paraId="5474D3AA" w14:textId="7777777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（利用の手続）</w:t>
      </w:r>
    </w:p>
    <w:p w14:paraId="20E90D42" w14:textId="3548995D" w:rsidR="00F226DC" w:rsidRPr="0041306A" w:rsidRDefault="00F226DC" w:rsidP="00F226DC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第７条　利用者は</w:t>
      </w:r>
      <w:r w:rsidR="00694658">
        <w:rPr>
          <w:rFonts w:ascii="ＭＳ 明朝" w:eastAsia="ＭＳ 明朝" w:hAnsi="ＭＳ 明朝" w:hint="eastAsia"/>
        </w:rPr>
        <w:t>本</w:t>
      </w:r>
      <w:r w:rsidRPr="0041306A">
        <w:rPr>
          <w:rFonts w:ascii="ＭＳ 明朝" w:eastAsia="ＭＳ 明朝" w:hAnsi="ＭＳ 明朝" w:hint="eastAsia"/>
        </w:rPr>
        <w:t>施設を利用するに当たり、原則として利用日前日（日祝祭日の場合はその前日）の正午までに無菌調剤室利用計画書</w:t>
      </w:r>
      <w:r w:rsidR="00694658">
        <w:rPr>
          <w:rFonts w:ascii="ＭＳ 明朝" w:eastAsia="ＭＳ 明朝" w:hAnsi="ＭＳ 明朝" w:hint="eastAsia"/>
        </w:rPr>
        <w:t>（別紙６）</w:t>
      </w:r>
      <w:r w:rsidRPr="0041306A">
        <w:rPr>
          <w:rFonts w:ascii="ＭＳ 明朝" w:eastAsia="ＭＳ 明朝" w:hAnsi="ＭＳ 明朝" w:hint="eastAsia"/>
        </w:rPr>
        <w:t>を本会に提出し承認を受ける</w:t>
      </w:r>
      <w:r w:rsidR="00694658">
        <w:rPr>
          <w:rFonts w:ascii="ＭＳ 明朝" w:eastAsia="ＭＳ 明朝" w:hAnsi="ＭＳ 明朝" w:hint="eastAsia"/>
        </w:rPr>
        <w:t>ものとする</w:t>
      </w:r>
      <w:r w:rsidRPr="0041306A">
        <w:rPr>
          <w:rFonts w:ascii="ＭＳ 明朝" w:eastAsia="ＭＳ 明朝" w:hAnsi="ＭＳ 明朝" w:hint="eastAsia"/>
        </w:rPr>
        <w:t>。</w:t>
      </w:r>
    </w:p>
    <w:p w14:paraId="27AE510E" w14:textId="3CC556B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</w:t>
      </w:r>
      <w:r w:rsidR="00694658">
        <w:rPr>
          <w:rFonts w:ascii="ＭＳ ゴシック" w:eastAsia="ＭＳ ゴシック" w:hAnsi="ＭＳ ゴシック" w:hint="eastAsia"/>
        </w:rPr>
        <w:t>施設</w:t>
      </w:r>
      <w:r w:rsidRPr="00B7722D">
        <w:rPr>
          <w:rFonts w:ascii="ＭＳ ゴシック" w:eastAsia="ＭＳ ゴシック" w:hAnsi="ＭＳ ゴシック" w:hint="eastAsia"/>
        </w:rPr>
        <w:t>使用の手順）</w:t>
      </w:r>
    </w:p>
    <w:p w14:paraId="656842C7" w14:textId="02C76E8A" w:rsidR="00F226DC" w:rsidRPr="0041306A" w:rsidRDefault="00F226DC" w:rsidP="00694658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第８条　利用者</w:t>
      </w:r>
      <w:r w:rsidR="00694658">
        <w:rPr>
          <w:rFonts w:ascii="ＭＳ 明朝" w:eastAsia="ＭＳ 明朝" w:hAnsi="ＭＳ 明朝" w:hint="eastAsia"/>
        </w:rPr>
        <w:t>が本</w:t>
      </w:r>
      <w:r w:rsidRPr="0041306A">
        <w:rPr>
          <w:rFonts w:ascii="ＭＳ 明朝" w:eastAsia="ＭＳ 明朝" w:hAnsi="ＭＳ 明朝" w:hint="eastAsia"/>
        </w:rPr>
        <w:t>施設を利用するに当たっては、無菌調剤施設標準作業手順書</w:t>
      </w:r>
      <w:r w:rsidR="00694658">
        <w:rPr>
          <w:rFonts w:ascii="ＭＳ 明朝" w:eastAsia="ＭＳ 明朝" w:hAnsi="ＭＳ 明朝" w:hint="eastAsia"/>
        </w:rPr>
        <w:t>（別紙７）</w:t>
      </w:r>
      <w:r w:rsidRPr="0041306A">
        <w:rPr>
          <w:rFonts w:ascii="ＭＳ 明朝" w:eastAsia="ＭＳ 明朝" w:hAnsi="ＭＳ 明朝" w:hint="eastAsia"/>
        </w:rPr>
        <w:t>に従</w:t>
      </w:r>
      <w:r w:rsidR="00694658">
        <w:rPr>
          <w:rFonts w:ascii="ＭＳ 明朝" w:eastAsia="ＭＳ 明朝" w:hAnsi="ＭＳ 明朝" w:hint="eastAsia"/>
        </w:rPr>
        <w:t>わなければならない</w:t>
      </w:r>
      <w:r w:rsidRPr="0041306A">
        <w:rPr>
          <w:rFonts w:ascii="ＭＳ 明朝" w:eastAsia="ＭＳ 明朝" w:hAnsi="ＭＳ 明朝" w:hint="eastAsia"/>
        </w:rPr>
        <w:t>。</w:t>
      </w:r>
    </w:p>
    <w:p w14:paraId="6BD6AB13" w14:textId="48390D4D" w:rsidR="00F226DC" w:rsidRPr="0041306A" w:rsidRDefault="00F226DC" w:rsidP="001D02ED">
      <w:pPr>
        <w:ind w:left="193" w:hangingChars="100" w:hanging="193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　その他、</w:t>
      </w:r>
      <w:r w:rsidR="00694658">
        <w:rPr>
          <w:rFonts w:ascii="ＭＳ 明朝" w:eastAsia="ＭＳ 明朝" w:hAnsi="ＭＳ 明朝" w:hint="eastAsia"/>
        </w:rPr>
        <w:t>本</w:t>
      </w:r>
      <w:r w:rsidRPr="0041306A">
        <w:rPr>
          <w:rFonts w:ascii="ＭＳ 明朝" w:eastAsia="ＭＳ 明朝" w:hAnsi="ＭＳ 明朝" w:hint="eastAsia"/>
        </w:rPr>
        <w:t>施設の管理上必要な事項については、本施設管理者の指示に従</w:t>
      </w:r>
      <w:r w:rsidR="00694658">
        <w:rPr>
          <w:rFonts w:ascii="ＭＳ 明朝" w:eastAsia="ＭＳ 明朝" w:hAnsi="ＭＳ 明朝" w:hint="eastAsia"/>
        </w:rPr>
        <w:t>わなければならない</w:t>
      </w:r>
      <w:r w:rsidRPr="0041306A">
        <w:rPr>
          <w:rFonts w:ascii="ＭＳ 明朝" w:eastAsia="ＭＳ 明朝" w:hAnsi="ＭＳ 明朝" w:hint="eastAsia"/>
        </w:rPr>
        <w:t>。</w:t>
      </w:r>
    </w:p>
    <w:p w14:paraId="256DEF7D" w14:textId="7777777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（利用記録等）</w:t>
      </w:r>
    </w:p>
    <w:p w14:paraId="1951BB66" w14:textId="30B714C5" w:rsidR="00694658" w:rsidRDefault="00694658" w:rsidP="00F226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第９条　利用者は本施設使用後、無菌調剤記録（別紙８）を作成しなければならない。</w:t>
      </w:r>
    </w:p>
    <w:p w14:paraId="7AA49611" w14:textId="77CB6C53" w:rsidR="00694658" w:rsidRDefault="00694658" w:rsidP="00F226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52FF">
        <w:rPr>
          <w:rFonts w:ascii="ＭＳ 明朝" w:eastAsia="ＭＳ 明朝" w:hAnsi="ＭＳ 明朝" w:hint="eastAsia"/>
        </w:rPr>
        <w:t>本施設管理者</w:t>
      </w:r>
      <w:r>
        <w:rPr>
          <w:rFonts w:ascii="ＭＳ 明朝" w:eastAsia="ＭＳ 明朝" w:hAnsi="ＭＳ 明朝" w:hint="eastAsia"/>
        </w:rPr>
        <w:t>は無菌調剤記録（別紙８）の写しを</w:t>
      </w:r>
      <w:proofErr w:type="gramStart"/>
      <w:r w:rsidR="001B52FF">
        <w:rPr>
          <w:rFonts w:ascii="ＭＳ 明朝" w:eastAsia="ＭＳ 明朝" w:hAnsi="ＭＳ 明朝" w:hint="eastAsia"/>
        </w:rPr>
        <w:t>ほ</w:t>
      </w:r>
      <w:proofErr w:type="gramEnd"/>
      <w:r w:rsidR="001B52FF">
        <w:rPr>
          <w:rFonts w:ascii="ＭＳ 明朝" w:eastAsia="ＭＳ 明朝" w:hAnsi="ＭＳ 明朝" w:hint="eastAsia"/>
        </w:rPr>
        <w:t>うらい</w:t>
      </w:r>
      <w:r>
        <w:rPr>
          <w:rFonts w:ascii="ＭＳ 明朝" w:eastAsia="ＭＳ 明朝" w:hAnsi="ＭＳ 明朝" w:hint="eastAsia"/>
        </w:rPr>
        <w:t>薬局内に３年間保管しなければならない。</w:t>
      </w:r>
    </w:p>
    <w:p w14:paraId="422124CF" w14:textId="7777777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（利用料）</w:t>
      </w:r>
    </w:p>
    <w:p w14:paraId="0C8DFA50" w14:textId="021754CB" w:rsidR="00F226DC" w:rsidRPr="00BB4F47" w:rsidRDefault="00F226DC" w:rsidP="00F226DC">
      <w:pPr>
        <w:ind w:left="193" w:hangingChars="100" w:hanging="193"/>
        <w:rPr>
          <w:rFonts w:ascii="ＭＳ 明朝" w:eastAsia="ＭＳ 明朝" w:hAnsi="ＭＳ 明朝"/>
          <w:spacing w:val="-6"/>
        </w:rPr>
      </w:pPr>
      <w:r w:rsidRPr="0041306A">
        <w:rPr>
          <w:rFonts w:ascii="ＭＳ 明朝" w:eastAsia="ＭＳ 明朝" w:hAnsi="ＭＳ 明朝" w:hint="eastAsia"/>
        </w:rPr>
        <w:t>第</w:t>
      </w:r>
      <w:r w:rsidRPr="0041306A">
        <w:rPr>
          <w:rFonts w:ascii="ＭＳ 明朝" w:eastAsia="ＭＳ 明朝" w:hAnsi="ＭＳ 明朝"/>
        </w:rPr>
        <w:t xml:space="preserve">10条　</w:t>
      </w:r>
      <w:r w:rsidR="00694658" w:rsidRPr="00BB4F47">
        <w:rPr>
          <w:rFonts w:ascii="ＭＳ 明朝" w:eastAsia="ＭＳ 明朝" w:hAnsi="ＭＳ 明朝" w:hint="eastAsia"/>
          <w:spacing w:val="-6"/>
        </w:rPr>
        <w:t>本</w:t>
      </w:r>
      <w:r w:rsidRPr="00BB4F47">
        <w:rPr>
          <w:rFonts w:ascii="ＭＳ 明朝" w:eastAsia="ＭＳ 明朝" w:hAnsi="ＭＳ 明朝"/>
          <w:spacing w:val="-6"/>
        </w:rPr>
        <w:t>施設の利用にあたり、</w:t>
      </w:r>
      <w:r w:rsidR="001B52FF">
        <w:rPr>
          <w:rFonts w:ascii="ＭＳ 明朝" w:eastAsia="ＭＳ 明朝" w:hAnsi="ＭＳ 明朝" w:hint="eastAsia"/>
          <w:spacing w:val="-6"/>
        </w:rPr>
        <w:t>本施設利用薬局の開設者は</w:t>
      </w:r>
      <w:r w:rsidRPr="00BB4F47">
        <w:rPr>
          <w:rFonts w:ascii="ＭＳ 明朝" w:eastAsia="ＭＳ 明朝" w:hAnsi="ＭＳ 明朝"/>
          <w:spacing w:val="-6"/>
        </w:rPr>
        <w:t>利用料</w:t>
      </w:r>
      <w:r w:rsidR="001B52FF">
        <w:rPr>
          <w:rFonts w:ascii="ＭＳ 明朝" w:eastAsia="ＭＳ 明朝" w:hAnsi="ＭＳ 明朝" w:hint="eastAsia"/>
          <w:spacing w:val="-6"/>
        </w:rPr>
        <w:t>等（別紙９）</w:t>
      </w:r>
      <w:r w:rsidRPr="00BB4F47">
        <w:rPr>
          <w:rFonts w:ascii="ＭＳ 明朝" w:eastAsia="ＭＳ 明朝" w:hAnsi="ＭＳ 明朝"/>
          <w:spacing w:val="-6"/>
        </w:rPr>
        <w:t>を支払わなければならない。</w:t>
      </w:r>
    </w:p>
    <w:p w14:paraId="3DC882C3" w14:textId="77777777" w:rsidR="00F226DC" w:rsidRPr="00B7722D" w:rsidRDefault="00F226DC" w:rsidP="00F226DC">
      <w:pPr>
        <w:spacing w:beforeLines="50" w:before="145"/>
        <w:rPr>
          <w:rFonts w:ascii="ＭＳ ゴシック" w:eastAsia="ＭＳ ゴシック" w:hAnsi="ＭＳ ゴシック"/>
        </w:rPr>
      </w:pPr>
      <w:r w:rsidRPr="00B7722D">
        <w:rPr>
          <w:rFonts w:ascii="ＭＳ ゴシック" w:eastAsia="ＭＳ ゴシック" w:hAnsi="ＭＳ ゴシック" w:hint="eastAsia"/>
        </w:rPr>
        <w:t>（付則）</w:t>
      </w:r>
    </w:p>
    <w:p w14:paraId="504D596A" w14:textId="53B8ED2E" w:rsidR="00F226DC" w:rsidRDefault="00F226DC" w:rsidP="00F226DC">
      <w:pPr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この規程は、平成</w:t>
      </w:r>
      <w:r w:rsidRPr="0041306A">
        <w:rPr>
          <w:rFonts w:ascii="ＭＳ 明朝" w:eastAsia="ＭＳ 明朝" w:hAnsi="ＭＳ 明朝"/>
        </w:rPr>
        <w:t xml:space="preserve"> 31 年</w:t>
      </w:r>
      <w:r w:rsidR="00694658">
        <w:rPr>
          <w:rFonts w:ascii="ＭＳ 明朝" w:eastAsia="ＭＳ 明朝" w:hAnsi="ＭＳ 明朝" w:hint="eastAsia"/>
        </w:rPr>
        <w:t>４</w:t>
      </w:r>
      <w:r w:rsidRPr="0041306A">
        <w:rPr>
          <w:rFonts w:ascii="ＭＳ 明朝" w:eastAsia="ＭＳ 明朝" w:hAnsi="ＭＳ 明朝"/>
        </w:rPr>
        <w:t>月 1 日より適用するものとす</w:t>
      </w:r>
      <w:r>
        <w:rPr>
          <w:rFonts w:ascii="ＭＳ 明朝" w:eastAsia="ＭＳ 明朝" w:hAnsi="ＭＳ 明朝" w:hint="eastAsia"/>
        </w:rPr>
        <w:t>る。</w:t>
      </w:r>
    </w:p>
    <w:sectPr w:rsidR="00F226DC" w:rsidSect="00505765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DEF7" w14:textId="77777777" w:rsidR="00D13E04" w:rsidRDefault="00D13E04" w:rsidP="0041306A">
      <w:r>
        <w:separator/>
      </w:r>
    </w:p>
  </w:endnote>
  <w:endnote w:type="continuationSeparator" w:id="0">
    <w:p w14:paraId="059C5D6B" w14:textId="77777777" w:rsidR="00D13E04" w:rsidRDefault="00D13E04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8A1E" w14:textId="77777777" w:rsidR="00D13E04" w:rsidRDefault="00D13E04" w:rsidP="0041306A">
      <w:r>
        <w:separator/>
      </w:r>
    </w:p>
  </w:footnote>
  <w:footnote w:type="continuationSeparator" w:id="0">
    <w:p w14:paraId="1FD2DF36" w14:textId="77777777" w:rsidR="00D13E04" w:rsidRDefault="00D13E04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C1600"/>
    <w:rsid w:val="000C3C67"/>
    <w:rsid w:val="000E37D5"/>
    <w:rsid w:val="000E7C0F"/>
    <w:rsid w:val="000F2169"/>
    <w:rsid w:val="001070C0"/>
    <w:rsid w:val="001354BD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36FCE"/>
    <w:rsid w:val="004377BC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05765"/>
    <w:rsid w:val="00510E44"/>
    <w:rsid w:val="00517C49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14BBC"/>
    <w:rsid w:val="00833AF1"/>
    <w:rsid w:val="00850929"/>
    <w:rsid w:val="00897768"/>
    <w:rsid w:val="008C14D5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D0599"/>
    <w:rsid w:val="00AF32D1"/>
    <w:rsid w:val="00B51E6D"/>
    <w:rsid w:val="00B7722D"/>
    <w:rsid w:val="00B957C7"/>
    <w:rsid w:val="00BA41C3"/>
    <w:rsid w:val="00BA4227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C27D5"/>
    <w:rsid w:val="00CC47BA"/>
    <w:rsid w:val="00CD5C52"/>
    <w:rsid w:val="00D06C54"/>
    <w:rsid w:val="00D07626"/>
    <w:rsid w:val="00D13E0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8148-C1B9-4DF4-8B81-10DFE210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42</cp:revision>
  <cp:lastPrinted>2019-03-14T01:12:00Z</cp:lastPrinted>
  <dcterms:created xsi:type="dcterms:W3CDTF">2019-01-24T02:13:00Z</dcterms:created>
  <dcterms:modified xsi:type="dcterms:W3CDTF">2019-03-20T01:10:00Z</dcterms:modified>
</cp:coreProperties>
</file>